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02" w:rsidRPr="005D015B" w:rsidRDefault="00A21C9D" w:rsidP="00EC5B01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</w:rPr>
      </w:pPr>
      <w:bookmarkStart w:id="0" w:name="_GoBack"/>
      <w:bookmarkEnd w:id="0"/>
      <w:r w:rsidRPr="005D015B">
        <w:rPr>
          <w:rFonts w:ascii="Arial" w:hAnsi="Arial" w:cs="Arial"/>
        </w:rPr>
        <w:t xml:space="preserve">   </w:t>
      </w:r>
    </w:p>
    <w:p w:rsidR="002F5730" w:rsidRPr="005D015B" w:rsidRDefault="002F5730" w:rsidP="00EC5B01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</w:p>
    <w:p w:rsidR="00AC6201" w:rsidRPr="005D015B" w:rsidRDefault="00AC6201" w:rsidP="00EC5B01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EKONOMSKO- SOCIJALNO VIJEĆE ZA TERITORIJU FEDERACIJE</w:t>
      </w:r>
    </w:p>
    <w:p w:rsidR="00AC6201" w:rsidRPr="005D015B" w:rsidRDefault="00AC6201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b/>
          <w:lang w:val="bs-Latn-BA"/>
        </w:rPr>
        <w:t>BOSNE I HERCEGOVINE</w:t>
      </w:r>
    </w:p>
    <w:p w:rsidR="00AC6201" w:rsidRPr="005D015B" w:rsidRDefault="00AC6201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</w:p>
    <w:p w:rsidR="00715FF3" w:rsidRPr="005D015B" w:rsidRDefault="004F5E02" w:rsidP="00EC5B01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Broj: 03-34/</w:t>
      </w:r>
      <w:r w:rsidR="00E6248F" w:rsidRPr="005D015B">
        <w:rPr>
          <w:rFonts w:ascii="Arial" w:hAnsi="Arial" w:cs="Arial"/>
          <w:lang w:val="bs-Latn-BA"/>
        </w:rPr>
        <w:t>14-64</w:t>
      </w:r>
      <w:r w:rsidR="008E786E" w:rsidRPr="005D015B">
        <w:rPr>
          <w:rFonts w:ascii="Arial" w:hAnsi="Arial" w:cs="Arial"/>
          <w:lang w:val="bs-Latn-BA"/>
        </w:rPr>
        <w:t>1</w:t>
      </w:r>
      <w:r w:rsidR="00E6248F" w:rsidRPr="005D015B">
        <w:rPr>
          <w:rFonts w:ascii="Arial" w:hAnsi="Arial" w:cs="Arial"/>
          <w:lang w:val="bs-Latn-BA"/>
        </w:rPr>
        <w:t>/20</w:t>
      </w:r>
      <w:r w:rsidR="00715FF3" w:rsidRPr="005D015B">
        <w:rPr>
          <w:rFonts w:ascii="Arial" w:hAnsi="Arial" w:cs="Arial"/>
          <w:lang w:val="bs-Latn-BA"/>
        </w:rPr>
        <w:t xml:space="preserve"> </w:t>
      </w:r>
    </w:p>
    <w:p w:rsidR="00715FF3" w:rsidRPr="005D015B" w:rsidRDefault="00715FF3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Sarajevo</w:t>
      </w:r>
      <w:r w:rsidR="00006490" w:rsidRPr="005D015B">
        <w:rPr>
          <w:rFonts w:ascii="Arial" w:hAnsi="Arial" w:cs="Arial"/>
          <w:lang w:val="bs-Latn-BA"/>
        </w:rPr>
        <w:t xml:space="preserve">, </w:t>
      </w:r>
      <w:r w:rsidR="00776013">
        <w:rPr>
          <w:rFonts w:ascii="Arial" w:hAnsi="Arial" w:cs="Arial"/>
          <w:lang w:val="bs-Latn-BA"/>
        </w:rPr>
        <w:t>02.07</w:t>
      </w:r>
      <w:r w:rsidR="00303A55" w:rsidRPr="005D015B">
        <w:rPr>
          <w:rFonts w:ascii="Arial" w:hAnsi="Arial" w:cs="Arial"/>
          <w:lang w:val="bs-Latn-BA"/>
        </w:rPr>
        <w:t>.</w:t>
      </w:r>
      <w:r w:rsidR="00182919" w:rsidRPr="005D015B">
        <w:rPr>
          <w:rFonts w:ascii="Arial" w:hAnsi="Arial" w:cs="Arial"/>
          <w:lang w:val="bs-Latn-BA"/>
        </w:rPr>
        <w:t>2020</w:t>
      </w:r>
      <w:r w:rsidRPr="005D015B">
        <w:rPr>
          <w:rFonts w:ascii="Arial" w:hAnsi="Arial" w:cs="Arial"/>
          <w:lang w:val="bs-Latn-BA"/>
        </w:rPr>
        <w:t>. godine</w:t>
      </w:r>
    </w:p>
    <w:p w:rsidR="00B93EA9" w:rsidRPr="005D015B" w:rsidRDefault="00B93EA9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2F5730" w:rsidRPr="005D015B" w:rsidRDefault="002F5730" w:rsidP="00EC5B01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AC6201" w:rsidRPr="005D015B" w:rsidRDefault="00AC6201" w:rsidP="001039E5">
      <w:pPr>
        <w:spacing w:line="240" w:lineRule="atLeast"/>
        <w:jc w:val="center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Z A P I S N I K</w:t>
      </w:r>
    </w:p>
    <w:p w:rsidR="00AC6201" w:rsidRPr="005D015B" w:rsidRDefault="00AC6201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5D015B" w:rsidRDefault="00BF4874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sa</w:t>
      </w:r>
      <w:r w:rsidR="00956EDC" w:rsidRPr="005D015B">
        <w:rPr>
          <w:rFonts w:ascii="Arial" w:hAnsi="Arial" w:cs="Arial"/>
          <w:lang w:val="bs-Latn-BA"/>
        </w:rPr>
        <w:t xml:space="preserve"> </w:t>
      </w:r>
      <w:r w:rsidR="008E786E" w:rsidRPr="005D015B">
        <w:rPr>
          <w:rFonts w:ascii="Arial" w:hAnsi="Arial" w:cs="Arial"/>
          <w:lang w:val="bs-Latn-BA"/>
        </w:rPr>
        <w:t xml:space="preserve">nastavka </w:t>
      </w:r>
      <w:r w:rsidR="00052CE2" w:rsidRPr="005D015B">
        <w:rPr>
          <w:rFonts w:ascii="Arial" w:hAnsi="Arial" w:cs="Arial"/>
          <w:lang w:val="bs-Latn-BA"/>
        </w:rPr>
        <w:t>4</w:t>
      </w:r>
      <w:r w:rsidR="00956EDC" w:rsidRPr="005D015B">
        <w:rPr>
          <w:rFonts w:ascii="Arial" w:hAnsi="Arial" w:cs="Arial"/>
          <w:lang w:val="bs-Latn-BA"/>
        </w:rPr>
        <w:t>. (124)</w:t>
      </w:r>
      <w:r w:rsidR="00052CE2" w:rsidRPr="005D015B">
        <w:rPr>
          <w:rFonts w:ascii="Arial" w:hAnsi="Arial" w:cs="Arial"/>
          <w:lang w:val="bs-Latn-BA"/>
        </w:rPr>
        <w:t xml:space="preserve"> </w:t>
      </w:r>
      <w:r w:rsidRPr="005D015B">
        <w:rPr>
          <w:rFonts w:ascii="Arial" w:hAnsi="Arial" w:cs="Arial"/>
          <w:lang w:val="bs-Latn-BA"/>
        </w:rPr>
        <w:t xml:space="preserve">sjednice Ekonomsko-socijalnog vijeća za teritoriju Federacije Bosne i Hercegovine, održane dana </w:t>
      </w:r>
      <w:r w:rsidR="008E786E" w:rsidRPr="005D015B">
        <w:rPr>
          <w:rFonts w:ascii="Arial" w:hAnsi="Arial" w:cs="Arial"/>
          <w:lang w:val="bs-Latn-BA"/>
        </w:rPr>
        <w:t>02.07.2020. godine u 12</w:t>
      </w:r>
      <w:r w:rsidR="00052CE2" w:rsidRPr="005D015B">
        <w:rPr>
          <w:rFonts w:ascii="Arial" w:hAnsi="Arial" w:cs="Arial"/>
          <w:lang w:val="bs-Latn-BA"/>
        </w:rPr>
        <w:t>:00</w:t>
      </w:r>
      <w:r w:rsidR="00182919" w:rsidRPr="005D015B">
        <w:rPr>
          <w:rFonts w:ascii="Arial" w:hAnsi="Arial" w:cs="Arial"/>
          <w:lang w:val="bs-Latn-BA"/>
        </w:rPr>
        <w:t xml:space="preserve"> sati.</w:t>
      </w:r>
    </w:p>
    <w:p w:rsidR="00BF4874" w:rsidRPr="005D015B" w:rsidRDefault="00BF4874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Sjednicom predsjedava Edhem Biber, predsjednik Ekonomsko-socijalnog vijeća.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Prisutni predstavnici Vlade: Fadil Novalić, Jelka Milićević, Vesko Drljača, Amir Zukić, Nermin Džindić, Šemsudin Dedić</w:t>
      </w:r>
      <w:r w:rsidR="00DF572C" w:rsidRPr="005D015B">
        <w:rPr>
          <w:rFonts w:ascii="Arial" w:hAnsi="Arial" w:cs="Arial"/>
          <w:lang w:val="bs-Latn-BA"/>
        </w:rPr>
        <w:t>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iCs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Prisutni predstavnici </w:t>
      </w:r>
      <w:r w:rsidRPr="005D015B">
        <w:rPr>
          <w:rFonts w:ascii="Arial" w:hAnsi="Arial" w:cs="Arial"/>
          <w:iCs/>
          <w:lang w:val="bs-Latn-BA"/>
        </w:rPr>
        <w:t>Poslodavaca: Adnan Smailbegović, Mladen Pandurević, Edin Ibrahimpašić</w:t>
      </w:r>
      <w:r w:rsidRPr="005D015B">
        <w:rPr>
          <w:rFonts w:ascii="Arial" w:hAnsi="Arial" w:cs="Arial"/>
          <w:lang w:val="bs-Latn-BA"/>
        </w:rPr>
        <w:t xml:space="preserve">, Zoran Gazibarić, </w:t>
      </w:r>
      <w:r w:rsidR="00DF572C" w:rsidRPr="005D015B">
        <w:rPr>
          <w:rFonts w:ascii="Arial" w:hAnsi="Arial" w:cs="Arial"/>
          <w:lang w:val="bs-Latn-BA"/>
        </w:rPr>
        <w:t xml:space="preserve">Senad Džambić, </w:t>
      </w:r>
      <w:r w:rsidRPr="005D015B">
        <w:rPr>
          <w:rFonts w:ascii="Arial" w:hAnsi="Arial" w:cs="Arial"/>
          <w:lang w:val="bs-Latn-BA"/>
        </w:rPr>
        <w:t>Josip Kraljević.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Prisutni predstavnici Sindikata: Mevludin Bektić, Samir Kurtvović, Sinan Husić, Bajro Melez</w:t>
      </w:r>
      <w:r w:rsidR="00DF572C" w:rsidRPr="005D015B">
        <w:rPr>
          <w:rFonts w:ascii="Arial" w:hAnsi="Arial" w:cs="Arial"/>
          <w:lang w:val="bs-Latn-BA"/>
        </w:rPr>
        <w:t xml:space="preserve">, Zijad Latifović, </w:t>
      </w:r>
      <w:r w:rsidRPr="005D015B">
        <w:rPr>
          <w:rFonts w:ascii="Arial" w:hAnsi="Arial" w:cs="Arial"/>
          <w:lang w:val="bs-Latn-BA"/>
        </w:rPr>
        <w:t>Mi</w:t>
      </w:r>
      <w:r w:rsidR="00DF572C" w:rsidRPr="005D015B">
        <w:rPr>
          <w:rFonts w:ascii="Arial" w:hAnsi="Arial" w:cs="Arial"/>
          <w:lang w:val="bs-Latn-BA"/>
        </w:rPr>
        <w:t>rza Hadžiabdić, Dubravko Pervan.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DF572C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Sjednici nije prisustvovali: Lejla Čatić, Denis Lasić, Ivan Luburić.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8132B" w:rsidRPr="005D015B" w:rsidRDefault="00E6248F" w:rsidP="00EC5B01">
      <w:pPr>
        <w:jc w:val="both"/>
        <w:rPr>
          <w:rFonts w:ascii="Arial" w:hAnsi="Arial" w:cs="Arial"/>
          <w:color w:val="222222"/>
          <w:shd w:val="clear" w:color="auto" w:fill="FFFFFF"/>
          <w:lang w:val="bs-Latn-BA"/>
        </w:rPr>
      </w:pPr>
      <w:r w:rsidRPr="005D015B">
        <w:rPr>
          <w:rFonts w:ascii="Arial" w:hAnsi="Arial" w:cs="Arial"/>
          <w:lang w:val="bs-Latn-BA"/>
        </w:rPr>
        <w:t>Pored članova Ekonomsko-socijalnog vijeća sjednici su prisustvovali: Zlatko Hurtić, predstavnik ureda pre</w:t>
      </w:r>
      <w:r w:rsidR="0058132B" w:rsidRPr="005D015B">
        <w:rPr>
          <w:rFonts w:ascii="Arial" w:hAnsi="Arial" w:cs="Arial"/>
          <w:lang w:val="bs-Latn-BA"/>
        </w:rPr>
        <w:t xml:space="preserve">mijera FBiH i i Ljubiša Đapan, iz </w:t>
      </w:r>
      <w:r w:rsidR="0058132B" w:rsidRPr="005D015B">
        <w:rPr>
          <w:rFonts w:ascii="Arial" w:hAnsi="Arial" w:cs="Arial"/>
          <w:color w:val="222222"/>
          <w:shd w:val="clear" w:color="auto" w:fill="FFFFFF"/>
          <w:lang w:val="bs-Latn-BA"/>
        </w:rPr>
        <w:t>Federalnog zavoda za programiranje i razvoj.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jc w:val="both"/>
        <w:rPr>
          <w:rFonts w:ascii="Arial" w:hAnsi="Arial" w:cs="Arial"/>
          <w:lang w:val="bs-Latn-BA"/>
        </w:rPr>
      </w:pPr>
    </w:p>
    <w:p w:rsidR="00931284" w:rsidRPr="005D015B" w:rsidRDefault="00931284" w:rsidP="00EC5B01">
      <w:pPr>
        <w:jc w:val="both"/>
        <w:rPr>
          <w:rFonts w:ascii="Arial" w:hAnsi="Arial" w:cs="Arial"/>
          <w:lang w:val="bs-Latn-BA"/>
        </w:rPr>
      </w:pPr>
    </w:p>
    <w:p w:rsidR="00CA6C48" w:rsidRPr="005D015B" w:rsidRDefault="00CA6C48" w:rsidP="00EC5B01">
      <w:pPr>
        <w:jc w:val="both"/>
        <w:rPr>
          <w:rFonts w:ascii="Arial" w:hAnsi="Arial" w:cs="Arial"/>
          <w:b/>
          <w:bCs/>
          <w:lang w:val="hr-HR"/>
        </w:rPr>
      </w:pPr>
      <w:r w:rsidRPr="005D015B">
        <w:rPr>
          <w:rFonts w:ascii="Arial" w:hAnsi="Arial" w:cs="Arial"/>
          <w:b/>
          <w:bCs/>
          <w:lang w:val="hr-HR"/>
        </w:rPr>
        <w:t>DNEVNI RED</w:t>
      </w:r>
    </w:p>
    <w:p w:rsidR="00CA6C48" w:rsidRPr="005D015B" w:rsidRDefault="00CA6C48" w:rsidP="00EC5B01">
      <w:pPr>
        <w:ind w:left="720"/>
        <w:jc w:val="both"/>
        <w:rPr>
          <w:rFonts w:ascii="Arial" w:hAnsi="Arial" w:cs="Arial"/>
          <w:lang w:val="hr-HR"/>
        </w:rPr>
      </w:pPr>
    </w:p>
    <w:p w:rsidR="0058132B" w:rsidRPr="005D015B" w:rsidRDefault="0058132B" w:rsidP="00EC5B01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lang w:val="hr-HR"/>
        </w:rPr>
        <w:t>Usvajanje zapisnika sa redovne 3.(123.), 4.(124.) i hitne sjednice ESV-a;</w:t>
      </w:r>
    </w:p>
    <w:p w:rsidR="0058132B" w:rsidRPr="005D015B" w:rsidRDefault="0058132B" w:rsidP="00EC5B01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color w:val="000000"/>
          <w:lang w:val="hr-HR"/>
        </w:rPr>
        <w:t>Nacrt Zakona o štrajku;</w:t>
      </w:r>
    </w:p>
    <w:p w:rsidR="0058132B" w:rsidRPr="005D015B" w:rsidRDefault="0058132B" w:rsidP="00EC5B01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lang w:val="hr-HR"/>
        </w:rPr>
        <w:t>Informacija o zaključenim kolektivnim ugovorima;</w:t>
      </w:r>
    </w:p>
    <w:p w:rsidR="0058132B" w:rsidRPr="005D015B" w:rsidRDefault="0058132B" w:rsidP="00EC5B01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color w:val="222222"/>
          <w:shd w:val="clear" w:color="auto" w:fill="FFFFFF"/>
          <w:lang w:val="hr-BA"/>
        </w:rPr>
        <w:t>Metodologija za izračun, utvrđivanje i usklađivanje najniže plaće;</w:t>
      </w:r>
    </w:p>
    <w:p w:rsidR="0058132B" w:rsidRPr="005D015B" w:rsidRDefault="0058132B" w:rsidP="00EC5B01">
      <w:pPr>
        <w:pStyle w:val="Odlomakpopisa"/>
        <w:numPr>
          <w:ilvl w:val="0"/>
          <w:numId w:val="11"/>
        </w:numPr>
        <w:spacing w:after="200"/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lang w:val="hr-HR"/>
        </w:rPr>
        <w:t>Razno.</w:t>
      </w:r>
    </w:p>
    <w:p w:rsidR="00052CE2" w:rsidRPr="005D015B" w:rsidRDefault="00052CE2" w:rsidP="00EC5B01">
      <w:pPr>
        <w:ind w:left="720"/>
        <w:jc w:val="both"/>
        <w:rPr>
          <w:rFonts w:ascii="Arial" w:hAnsi="Arial" w:cs="Arial"/>
          <w:lang w:val="hr-HR"/>
        </w:rPr>
      </w:pPr>
    </w:p>
    <w:p w:rsidR="002F5730" w:rsidRPr="005D015B" w:rsidRDefault="002F5730" w:rsidP="00EC5B01">
      <w:pPr>
        <w:jc w:val="both"/>
        <w:rPr>
          <w:rFonts w:ascii="Arial" w:hAnsi="Arial" w:cs="Arial"/>
          <w:lang w:val="bs-Latn-BA"/>
        </w:rPr>
      </w:pPr>
    </w:p>
    <w:p w:rsidR="00732E25" w:rsidRPr="005D015B" w:rsidRDefault="00732E25" w:rsidP="00EC5B01">
      <w:pPr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P</w:t>
      </w:r>
      <w:r w:rsidR="00052CE2" w:rsidRPr="005D015B">
        <w:rPr>
          <w:rFonts w:ascii="Arial" w:hAnsi="Arial" w:cs="Arial"/>
          <w:lang w:val="bs-Latn-BA"/>
        </w:rPr>
        <w:t>redsjednik ESV-a</w:t>
      </w:r>
      <w:r w:rsidR="0000278E">
        <w:rPr>
          <w:rFonts w:ascii="Arial" w:hAnsi="Arial" w:cs="Arial"/>
          <w:lang w:val="bs-Latn-BA"/>
        </w:rPr>
        <w:t xml:space="preserve"> otvorio je sjednicu</w:t>
      </w:r>
      <w:r w:rsidRPr="005D015B">
        <w:rPr>
          <w:rFonts w:ascii="Arial" w:hAnsi="Arial" w:cs="Arial"/>
          <w:lang w:val="bs-Latn-BA"/>
        </w:rPr>
        <w:t xml:space="preserve"> n</w:t>
      </w:r>
      <w:r w:rsidR="00052CE2" w:rsidRPr="005D015B">
        <w:rPr>
          <w:rFonts w:ascii="Arial" w:hAnsi="Arial" w:cs="Arial"/>
          <w:lang w:val="bs-Latn-BA"/>
        </w:rPr>
        <w:t>akon što je konstatiran kvorum</w:t>
      </w:r>
      <w:r w:rsidR="005D015B">
        <w:rPr>
          <w:rFonts w:ascii="Arial" w:hAnsi="Arial" w:cs="Arial"/>
          <w:lang w:val="bs-Latn-BA"/>
        </w:rPr>
        <w:t>.</w:t>
      </w:r>
    </w:p>
    <w:p w:rsidR="001039E5" w:rsidRDefault="001039E5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732E25" w:rsidRPr="005D015B" w:rsidRDefault="006C4BDF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Usvojeni su zapisnici sa 3. sjednice i</w:t>
      </w:r>
      <w:r w:rsidR="004F1ED7">
        <w:rPr>
          <w:rFonts w:ascii="Arial" w:hAnsi="Arial" w:cs="Arial"/>
          <w:lang w:val="bs-Latn-BA"/>
        </w:rPr>
        <w:t xml:space="preserve"> sa hitne sjednice ESV. N</w:t>
      </w:r>
      <w:r>
        <w:rPr>
          <w:rFonts w:ascii="Arial" w:hAnsi="Arial" w:cs="Arial"/>
          <w:lang w:val="bs-Latn-BA"/>
        </w:rPr>
        <w:t xml:space="preserve">a zapisnik sa 4. sjednice delegacija Sindikata </w:t>
      </w:r>
      <w:r w:rsidR="004F1ED7">
        <w:rPr>
          <w:rFonts w:ascii="Arial" w:hAnsi="Arial" w:cs="Arial"/>
          <w:lang w:val="bs-Latn-BA"/>
        </w:rPr>
        <w:t xml:space="preserve">je </w:t>
      </w:r>
      <w:r>
        <w:rPr>
          <w:rFonts w:ascii="Arial" w:hAnsi="Arial" w:cs="Arial"/>
          <w:lang w:val="bs-Latn-BA"/>
        </w:rPr>
        <w:t>ponovila primjedbu</w:t>
      </w:r>
      <w:r w:rsidR="004F1ED7">
        <w:rPr>
          <w:rFonts w:ascii="Arial" w:hAnsi="Arial" w:cs="Arial"/>
          <w:lang w:val="bs-Latn-BA"/>
        </w:rPr>
        <w:t xml:space="preserve"> da </w:t>
      </w:r>
      <w:r>
        <w:rPr>
          <w:rFonts w:ascii="Arial" w:hAnsi="Arial" w:cs="Arial"/>
          <w:lang w:val="bs-Latn-BA"/>
        </w:rPr>
        <w:t xml:space="preserve">zaključak koji se odnosi na </w:t>
      </w:r>
      <w:r w:rsidRPr="006C4BDF">
        <w:rPr>
          <w:rFonts w:ascii="Arial" w:hAnsi="Arial" w:cs="Arial"/>
          <w:lang w:val="bs-Latn-BA"/>
        </w:rPr>
        <w:t>Mjere za ublažavanje ekonomskih posljedica krize uzrokovane pandemijom koronavirus</w:t>
      </w:r>
      <w:r w:rsidR="004F1ED7">
        <w:rPr>
          <w:rFonts w:ascii="Arial" w:hAnsi="Arial" w:cs="Arial"/>
          <w:lang w:val="bs-Latn-BA"/>
        </w:rPr>
        <w:t xml:space="preserve"> ne sadrži njihov prijedlog da poslodavci koji su otpustili radnike ne mogu dobiti subvencije. Delegaciji Sindikata ponuđen je audio-zapis sa sjednice da provjeri tačnost navoda i formulaciju Zaključka koji je izglasan. </w:t>
      </w:r>
    </w:p>
    <w:p w:rsidR="00B220C8" w:rsidRPr="005D015B" w:rsidRDefault="00B220C8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3708A" w:rsidRPr="005D015B" w:rsidRDefault="00B3708A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741D3" w:rsidRPr="005D015B" w:rsidRDefault="00B741D3" w:rsidP="00EC5B01">
      <w:pPr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Ad.2.</w:t>
      </w:r>
    </w:p>
    <w:p w:rsidR="00B741D3" w:rsidRPr="005D015B" w:rsidRDefault="00B741D3" w:rsidP="00EC5B01">
      <w:pPr>
        <w:jc w:val="both"/>
        <w:rPr>
          <w:rFonts w:ascii="Arial" w:hAnsi="Arial" w:cs="Arial"/>
          <w:b/>
          <w:lang w:val="bs-Latn-BA"/>
        </w:rPr>
      </w:pPr>
    </w:p>
    <w:p w:rsidR="00525A94" w:rsidRDefault="00525A94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Uvodno izlaganje o Nacrtu zakona o štrajku iznio je Vesko Drljača, ministar FMRSP.</w:t>
      </w:r>
    </w:p>
    <w:p w:rsidR="0000278E" w:rsidRDefault="0000278E" w:rsidP="00EC5B01">
      <w:pPr>
        <w:jc w:val="both"/>
        <w:rPr>
          <w:rFonts w:ascii="Arial" w:hAnsi="Arial" w:cs="Arial"/>
          <w:lang w:val="bs-Latn-BA"/>
        </w:rPr>
      </w:pPr>
    </w:p>
    <w:p w:rsidR="00525A94" w:rsidRDefault="00525A94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Nakon izlagan</w:t>
      </w:r>
      <w:r w:rsidR="0000278E">
        <w:rPr>
          <w:rFonts w:ascii="Arial" w:hAnsi="Arial" w:cs="Arial"/>
          <w:lang w:val="bs-Latn-BA"/>
        </w:rPr>
        <w:t>ja  predstavnici Poslodavaca pod</w:t>
      </w:r>
      <w:r>
        <w:rPr>
          <w:rFonts w:ascii="Arial" w:hAnsi="Arial" w:cs="Arial"/>
          <w:lang w:val="bs-Latn-BA"/>
        </w:rPr>
        <w:t xml:space="preserve">sjetili su da je Zakon bio predmet usuglašavanja i prije tri godine kad je nekoliko članova </w:t>
      </w:r>
      <w:r w:rsidR="0000278E">
        <w:rPr>
          <w:rFonts w:ascii="Arial" w:hAnsi="Arial" w:cs="Arial"/>
          <w:lang w:val="bs-Latn-BA"/>
        </w:rPr>
        <w:t xml:space="preserve">Zakona </w:t>
      </w:r>
      <w:r>
        <w:rPr>
          <w:rFonts w:ascii="Arial" w:hAnsi="Arial" w:cs="Arial"/>
          <w:lang w:val="bs-Latn-BA"/>
        </w:rPr>
        <w:t>ostalo neusuglašeno. Predstavljeni Nacrt zakona oslikava ono što je</w:t>
      </w:r>
      <w:r w:rsidR="0000278E">
        <w:rPr>
          <w:rFonts w:ascii="Arial" w:hAnsi="Arial" w:cs="Arial"/>
          <w:lang w:val="bs-Latn-BA"/>
        </w:rPr>
        <w:t xml:space="preserve"> već</w:t>
      </w:r>
      <w:r>
        <w:rPr>
          <w:rFonts w:ascii="Arial" w:hAnsi="Arial" w:cs="Arial"/>
          <w:lang w:val="bs-Latn-BA"/>
        </w:rPr>
        <w:t xml:space="preserve"> dogovoreno tako da nemaju primjedbi, a pismeno će uputiti one koje su prije naveli. </w:t>
      </w:r>
    </w:p>
    <w:p w:rsidR="00525A94" w:rsidRDefault="00525A94" w:rsidP="00EC5B01">
      <w:pPr>
        <w:jc w:val="both"/>
        <w:rPr>
          <w:rFonts w:ascii="Arial" w:hAnsi="Arial" w:cs="Arial"/>
          <w:lang w:val="bs-Latn-BA"/>
        </w:rPr>
      </w:pPr>
    </w:p>
    <w:p w:rsidR="00525A94" w:rsidRDefault="00563D47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Predstavnici Sindikata </w:t>
      </w:r>
      <w:r w:rsidR="00521B11">
        <w:rPr>
          <w:rFonts w:ascii="Arial" w:hAnsi="Arial" w:cs="Arial"/>
          <w:lang w:val="bs-Latn-BA"/>
        </w:rPr>
        <w:t>su dostavili i svoje primjedbe na</w:t>
      </w:r>
      <w:r>
        <w:rPr>
          <w:rFonts w:ascii="Arial" w:hAnsi="Arial" w:cs="Arial"/>
          <w:lang w:val="bs-Latn-BA"/>
        </w:rPr>
        <w:t xml:space="preserve"> neke od odredbi Zakona </w:t>
      </w:r>
      <w:r w:rsidR="00521B11">
        <w:rPr>
          <w:rFonts w:ascii="Arial" w:hAnsi="Arial" w:cs="Arial"/>
          <w:lang w:val="bs-Latn-BA"/>
        </w:rPr>
        <w:t xml:space="preserve">za </w:t>
      </w:r>
      <w:r w:rsidR="002B7E25">
        <w:rPr>
          <w:rFonts w:ascii="Arial" w:hAnsi="Arial" w:cs="Arial"/>
          <w:lang w:val="bs-Latn-BA"/>
        </w:rPr>
        <w:t>koje</w:t>
      </w:r>
      <w:r w:rsidR="00521B11">
        <w:rPr>
          <w:rFonts w:ascii="Arial" w:hAnsi="Arial" w:cs="Arial"/>
          <w:lang w:val="bs-Latn-BA"/>
        </w:rPr>
        <w:t xml:space="preserve"> smatraju da </w:t>
      </w:r>
      <w:r>
        <w:rPr>
          <w:rFonts w:ascii="Arial" w:hAnsi="Arial" w:cs="Arial"/>
          <w:lang w:val="bs-Latn-BA"/>
        </w:rPr>
        <w:t>nisu ni jasni ni oprav</w:t>
      </w:r>
      <w:r w:rsidR="00521B11">
        <w:rPr>
          <w:rFonts w:ascii="Arial" w:hAnsi="Arial" w:cs="Arial"/>
          <w:lang w:val="bs-Latn-BA"/>
        </w:rPr>
        <w:t>dani</w:t>
      </w:r>
      <w:r>
        <w:rPr>
          <w:rFonts w:ascii="Arial" w:hAnsi="Arial" w:cs="Arial"/>
          <w:lang w:val="bs-Latn-BA"/>
        </w:rPr>
        <w:t>. Smatraju da su kao socijalni partner uskraćeni za učešće u pravljenju Zakona</w:t>
      </w:r>
      <w:r w:rsidR="00521B11">
        <w:rPr>
          <w:rFonts w:ascii="Arial" w:hAnsi="Arial" w:cs="Arial"/>
          <w:lang w:val="bs-Latn-BA"/>
        </w:rPr>
        <w:t xml:space="preserve"> jer se stanje promijenil</w:t>
      </w:r>
      <w:r w:rsidR="002B7E25">
        <w:rPr>
          <w:rFonts w:ascii="Arial" w:hAnsi="Arial" w:cs="Arial"/>
          <w:lang w:val="bs-Latn-BA"/>
        </w:rPr>
        <w:t>o. Zato predlažu</w:t>
      </w:r>
      <w:r w:rsidR="00521B11">
        <w:rPr>
          <w:rFonts w:ascii="Arial" w:hAnsi="Arial" w:cs="Arial"/>
          <w:lang w:val="bs-Latn-BA"/>
        </w:rPr>
        <w:t xml:space="preserve"> da se zaključi </w:t>
      </w:r>
      <w:r w:rsidR="002B7E25">
        <w:rPr>
          <w:rFonts w:ascii="Arial" w:hAnsi="Arial" w:cs="Arial"/>
          <w:lang w:val="bs-Latn-BA"/>
        </w:rPr>
        <w:t xml:space="preserve"> da nisu stečeni uslovi za usvajanje ovak</w:t>
      </w:r>
      <w:r w:rsidR="00521B11">
        <w:rPr>
          <w:rFonts w:ascii="Arial" w:hAnsi="Arial" w:cs="Arial"/>
          <w:lang w:val="bs-Latn-BA"/>
        </w:rPr>
        <w:t>v</w:t>
      </w:r>
      <w:r w:rsidR="002B7E25">
        <w:rPr>
          <w:rFonts w:ascii="Arial" w:hAnsi="Arial" w:cs="Arial"/>
          <w:lang w:val="bs-Latn-BA"/>
        </w:rPr>
        <w:t>og Zakona o štrajku i da su</w:t>
      </w:r>
      <w:r w:rsidR="00521B11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 xml:space="preserve">potrebni </w:t>
      </w:r>
      <w:r w:rsidR="00521B11">
        <w:rPr>
          <w:rFonts w:ascii="Arial" w:hAnsi="Arial" w:cs="Arial"/>
          <w:lang w:val="bs-Latn-BA"/>
        </w:rPr>
        <w:t xml:space="preserve">ponovni </w:t>
      </w:r>
      <w:r>
        <w:rPr>
          <w:rFonts w:ascii="Arial" w:hAnsi="Arial" w:cs="Arial"/>
          <w:lang w:val="bs-Latn-BA"/>
        </w:rPr>
        <w:t>bilateralni razgovori između predstavnika Poslodavaca i novog saziva Sindikata</w:t>
      </w:r>
      <w:r w:rsidR="002B7E25">
        <w:rPr>
          <w:rFonts w:ascii="Arial" w:hAnsi="Arial" w:cs="Arial"/>
          <w:lang w:val="bs-Latn-BA"/>
        </w:rPr>
        <w:t>, a tek</w:t>
      </w:r>
      <w:r w:rsidR="00521B11">
        <w:rPr>
          <w:rFonts w:ascii="Arial" w:hAnsi="Arial" w:cs="Arial"/>
          <w:lang w:val="bs-Latn-BA"/>
        </w:rPr>
        <w:t xml:space="preserve"> nakon toga o Zakonu </w:t>
      </w:r>
      <w:r w:rsidR="002B7E25">
        <w:rPr>
          <w:rFonts w:ascii="Arial" w:hAnsi="Arial" w:cs="Arial"/>
          <w:lang w:val="bs-Latn-BA"/>
        </w:rPr>
        <w:t xml:space="preserve">raspravljati </w:t>
      </w:r>
      <w:r w:rsidR="00521B11">
        <w:rPr>
          <w:rFonts w:ascii="Arial" w:hAnsi="Arial" w:cs="Arial"/>
          <w:lang w:val="bs-Latn-BA"/>
        </w:rPr>
        <w:t xml:space="preserve">na ESV-u. </w:t>
      </w:r>
    </w:p>
    <w:p w:rsidR="00525A94" w:rsidRPr="00525A94" w:rsidRDefault="00525A94" w:rsidP="00EC5B01">
      <w:pPr>
        <w:jc w:val="both"/>
        <w:rPr>
          <w:rFonts w:ascii="Arial" w:hAnsi="Arial" w:cs="Arial"/>
          <w:lang w:val="bs-Latn-BA"/>
        </w:rPr>
      </w:pPr>
    </w:p>
    <w:p w:rsidR="008E786E" w:rsidRPr="005D015B" w:rsidRDefault="00521B11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Predstavnici </w:t>
      </w:r>
      <w:r w:rsidR="008E786E" w:rsidRPr="005D015B">
        <w:rPr>
          <w:rFonts w:ascii="Arial" w:hAnsi="Arial" w:cs="Arial"/>
          <w:lang w:val="bs-Latn-BA"/>
        </w:rPr>
        <w:t xml:space="preserve">Poslodavaca </w:t>
      </w:r>
      <w:r>
        <w:rPr>
          <w:rFonts w:ascii="Arial" w:hAnsi="Arial" w:cs="Arial"/>
          <w:lang w:val="bs-Latn-BA"/>
        </w:rPr>
        <w:t xml:space="preserve">nisu prihvatili prijedlog zaključka i smatraju da predstavnici Sindikata time vraćaju stanje </w:t>
      </w:r>
      <w:r w:rsidR="002B7E25">
        <w:rPr>
          <w:rFonts w:ascii="Arial" w:hAnsi="Arial" w:cs="Arial"/>
          <w:lang w:val="bs-Latn-BA"/>
        </w:rPr>
        <w:t xml:space="preserve">na ono </w:t>
      </w:r>
      <w:r>
        <w:rPr>
          <w:rFonts w:ascii="Arial" w:hAnsi="Arial" w:cs="Arial"/>
          <w:lang w:val="bs-Latn-BA"/>
        </w:rPr>
        <w:t xml:space="preserve">koje je bilo prije tri godine. </w:t>
      </w:r>
      <w:r w:rsidR="008E786E" w:rsidRPr="005D015B">
        <w:rPr>
          <w:rFonts w:ascii="Arial" w:hAnsi="Arial" w:cs="Arial"/>
          <w:lang w:val="bs-Latn-BA"/>
        </w:rPr>
        <w:t>Očekuju da ć</w:t>
      </w:r>
      <w:r w:rsidR="0050566A">
        <w:rPr>
          <w:rFonts w:ascii="Arial" w:hAnsi="Arial" w:cs="Arial"/>
          <w:lang w:val="bs-Latn-BA"/>
        </w:rPr>
        <w:t>e Vlada usvojiti Zakon u formi P</w:t>
      </w:r>
      <w:r w:rsidR="008E786E" w:rsidRPr="005D015B">
        <w:rPr>
          <w:rFonts w:ascii="Arial" w:hAnsi="Arial" w:cs="Arial"/>
          <w:lang w:val="bs-Latn-BA"/>
        </w:rPr>
        <w:t xml:space="preserve">rijedloga i uputiti ga u parlamentarnu proceduru, gdje će socijalni </w:t>
      </w:r>
      <w:r w:rsidR="0050566A">
        <w:rPr>
          <w:rFonts w:ascii="Arial" w:hAnsi="Arial" w:cs="Arial"/>
          <w:lang w:val="bs-Latn-BA"/>
        </w:rPr>
        <w:t>partneri nastojati</w:t>
      </w:r>
      <w:r w:rsidR="008E786E" w:rsidRPr="005D015B">
        <w:rPr>
          <w:rFonts w:ascii="Arial" w:hAnsi="Arial" w:cs="Arial"/>
          <w:lang w:val="bs-Latn-BA"/>
        </w:rPr>
        <w:t xml:space="preserve"> da njihovi proje</w:t>
      </w:r>
      <w:r w:rsidR="0050566A">
        <w:rPr>
          <w:rFonts w:ascii="Arial" w:hAnsi="Arial" w:cs="Arial"/>
          <w:lang w:val="bs-Latn-BA"/>
        </w:rPr>
        <w:t>dlozi i rješenja</w:t>
      </w:r>
      <w:r w:rsidR="008E786E" w:rsidRPr="005D015B">
        <w:rPr>
          <w:rFonts w:ascii="Arial" w:hAnsi="Arial" w:cs="Arial"/>
          <w:lang w:val="bs-Latn-BA"/>
        </w:rPr>
        <w:t xml:space="preserve"> budu prihvaćeni.</w:t>
      </w:r>
    </w:p>
    <w:p w:rsidR="007200F5" w:rsidRDefault="007200F5" w:rsidP="00EC5B01">
      <w:pPr>
        <w:jc w:val="both"/>
        <w:rPr>
          <w:rFonts w:ascii="Arial" w:hAnsi="Arial" w:cs="Arial"/>
          <w:lang w:val="bs-Latn-BA"/>
        </w:rPr>
      </w:pPr>
    </w:p>
    <w:p w:rsidR="00815202" w:rsidRPr="00815202" w:rsidRDefault="00815202" w:rsidP="00EC5B01">
      <w:pPr>
        <w:jc w:val="both"/>
        <w:rPr>
          <w:rFonts w:ascii="Arial" w:hAnsi="Arial" w:cs="Arial"/>
          <w:b/>
          <w:lang w:val="bs-Latn-BA"/>
        </w:rPr>
      </w:pPr>
      <w:r w:rsidRPr="00815202">
        <w:rPr>
          <w:rFonts w:ascii="Arial" w:hAnsi="Arial" w:cs="Arial"/>
          <w:b/>
          <w:lang w:val="bs-Latn-BA"/>
        </w:rPr>
        <w:t>Zaključak:</w:t>
      </w:r>
    </w:p>
    <w:p w:rsidR="008E786E" w:rsidRPr="005D015B" w:rsidRDefault="008E786E" w:rsidP="00EC5B01">
      <w:pPr>
        <w:jc w:val="both"/>
        <w:rPr>
          <w:rFonts w:ascii="Arial" w:hAnsi="Arial" w:cs="Arial"/>
          <w:lang w:val="bs-Latn-BA"/>
        </w:rPr>
      </w:pPr>
    </w:p>
    <w:p w:rsidR="008E786E" w:rsidRPr="005D015B" w:rsidRDefault="008E786E" w:rsidP="00EC5B01">
      <w:pPr>
        <w:pStyle w:val="Odlomakpopis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Socijalni partneri nisu postigli zajednički stav u vezi ponuđenog teksta Nacrta Zakona o štrajku;</w:t>
      </w:r>
    </w:p>
    <w:p w:rsidR="008E786E" w:rsidRPr="005D015B" w:rsidRDefault="008E786E" w:rsidP="00EC5B01">
      <w:pPr>
        <w:pStyle w:val="Odlomakpopis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Ekonomsko-socijalno vijeće predlaže da socijalni partneri bilaterlano</w:t>
      </w:r>
    </w:p>
    <w:p w:rsidR="008E786E" w:rsidRPr="005D015B" w:rsidRDefault="008E786E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još jednom razmotre i usa</w:t>
      </w:r>
      <w:r w:rsidR="007200F5" w:rsidRPr="005D015B">
        <w:rPr>
          <w:rFonts w:ascii="Arial" w:hAnsi="Arial" w:cs="Arial"/>
          <w:b/>
          <w:lang w:val="bs-Latn-BA"/>
        </w:rPr>
        <w:t xml:space="preserve">glasiti svoje stavove, ili </w:t>
      </w:r>
      <w:r w:rsidRPr="005D015B">
        <w:rPr>
          <w:rFonts w:ascii="Arial" w:hAnsi="Arial" w:cs="Arial"/>
          <w:b/>
          <w:lang w:val="bs-Latn-BA"/>
        </w:rPr>
        <w:t xml:space="preserve">da </w:t>
      </w:r>
      <w:r w:rsidR="007200F5" w:rsidRPr="005D015B">
        <w:rPr>
          <w:rFonts w:ascii="Arial" w:hAnsi="Arial" w:cs="Arial"/>
          <w:b/>
          <w:lang w:val="bs-Latn-BA"/>
        </w:rPr>
        <w:t xml:space="preserve">nastoje da </w:t>
      </w:r>
      <w:r w:rsidRPr="005D015B">
        <w:rPr>
          <w:rFonts w:ascii="Arial" w:hAnsi="Arial" w:cs="Arial"/>
          <w:b/>
          <w:lang w:val="bs-Latn-BA"/>
        </w:rPr>
        <w:t>u parl</w:t>
      </w:r>
      <w:r w:rsidR="007200F5" w:rsidRPr="005D015B">
        <w:rPr>
          <w:rFonts w:ascii="Arial" w:hAnsi="Arial" w:cs="Arial"/>
          <w:b/>
          <w:lang w:val="bs-Latn-BA"/>
        </w:rPr>
        <w:t xml:space="preserve">amentarnoj proceduri </w:t>
      </w:r>
      <w:r w:rsidRPr="005D015B">
        <w:rPr>
          <w:rFonts w:ascii="Arial" w:hAnsi="Arial" w:cs="Arial"/>
          <w:b/>
          <w:lang w:val="bs-Latn-BA"/>
        </w:rPr>
        <w:t>njihovi prijedlozi budu prihvaćeni.</w:t>
      </w:r>
    </w:p>
    <w:p w:rsidR="005D015B" w:rsidRPr="005D015B" w:rsidRDefault="005D015B" w:rsidP="00EC5B01">
      <w:pPr>
        <w:jc w:val="both"/>
        <w:rPr>
          <w:rFonts w:ascii="Arial" w:hAnsi="Arial" w:cs="Arial"/>
          <w:lang w:val="bs-Latn-BA"/>
        </w:rPr>
      </w:pPr>
    </w:p>
    <w:p w:rsidR="005D015B" w:rsidRDefault="005D015B" w:rsidP="00EC5B01">
      <w:pPr>
        <w:jc w:val="both"/>
        <w:rPr>
          <w:rFonts w:ascii="Arial" w:hAnsi="Arial" w:cs="Arial"/>
          <w:b/>
          <w:lang w:val="bs-Latn-BA"/>
        </w:rPr>
      </w:pPr>
    </w:p>
    <w:p w:rsidR="005D015B" w:rsidRDefault="005D015B" w:rsidP="00EC5B01">
      <w:pPr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Ad.3.</w:t>
      </w:r>
    </w:p>
    <w:p w:rsidR="00611A37" w:rsidRDefault="00611A37" w:rsidP="00EC5B01">
      <w:pPr>
        <w:jc w:val="both"/>
        <w:rPr>
          <w:rFonts w:ascii="Arial" w:hAnsi="Arial" w:cs="Arial"/>
          <w:b/>
          <w:lang w:val="bs-Latn-BA"/>
        </w:rPr>
      </w:pPr>
    </w:p>
    <w:p w:rsidR="003159CA" w:rsidRDefault="0050566A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Zlatko Hurtić je iznio informaciju o statusu G</w:t>
      </w:r>
      <w:r w:rsidR="003159CA">
        <w:rPr>
          <w:rFonts w:ascii="Arial" w:hAnsi="Arial" w:cs="Arial"/>
          <w:lang w:val="bs-Latn-BA"/>
        </w:rPr>
        <w:t>ranskih kolektivnih ugovora za područje Federacije BiH</w:t>
      </w:r>
      <w:r w:rsidR="00611A37">
        <w:rPr>
          <w:rFonts w:ascii="Arial" w:hAnsi="Arial" w:cs="Arial"/>
          <w:lang w:val="bs-Latn-BA"/>
        </w:rPr>
        <w:t>, odnosno</w:t>
      </w:r>
      <w:r w:rsidR="00F25A4C">
        <w:rPr>
          <w:rFonts w:ascii="Arial" w:hAnsi="Arial" w:cs="Arial"/>
          <w:lang w:val="bs-Latn-BA"/>
        </w:rPr>
        <w:t xml:space="preserve"> koji </w:t>
      </w:r>
      <w:r w:rsidR="00E7753A">
        <w:rPr>
          <w:rFonts w:ascii="Arial" w:hAnsi="Arial" w:cs="Arial"/>
          <w:lang w:val="bs-Latn-BA"/>
        </w:rPr>
        <w:t xml:space="preserve">granski kolektivni ugovori </w:t>
      </w:r>
      <w:r w:rsidR="00611A37">
        <w:rPr>
          <w:rFonts w:ascii="Arial" w:hAnsi="Arial" w:cs="Arial"/>
          <w:lang w:val="bs-Latn-BA"/>
        </w:rPr>
        <w:t>još traju, koji se pregovaraju</w:t>
      </w:r>
      <w:r w:rsidR="00E7753A">
        <w:rPr>
          <w:rFonts w:ascii="Arial" w:hAnsi="Arial" w:cs="Arial"/>
          <w:lang w:val="bs-Latn-BA"/>
        </w:rPr>
        <w:t xml:space="preserve"> i koji su u fazi zaključ</w:t>
      </w:r>
      <w:r w:rsidR="00611A37">
        <w:rPr>
          <w:rFonts w:ascii="Arial" w:hAnsi="Arial" w:cs="Arial"/>
          <w:lang w:val="bs-Latn-BA"/>
        </w:rPr>
        <w:t>ivanja.</w:t>
      </w:r>
    </w:p>
    <w:p w:rsidR="0050566A" w:rsidRDefault="0050566A" w:rsidP="00EC5B01">
      <w:pPr>
        <w:jc w:val="both"/>
        <w:rPr>
          <w:rFonts w:ascii="Arial" w:hAnsi="Arial" w:cs="Arial"/>
          <w:b/>
          <w:lang w:val="bs-Latn-BA"/>
        </w:rPr>
      </w:pPr>
    </w:p>
    <w:p w:rsidR="001015A3" w:rsidRDefault="00611A37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Iz delegacije Sindikata Samir Kurtović ukazao je</w:t>
      </w:r>
      <w:r w:rsidR="001015A3">
        <w:rPr>
          <w:rFonts w:ascii="Arial" w:hAnsi="Arial" w:cs="Arial"/>
          <w:lang w:val="bs-Latn-BA"/>
        </w:rPr>
        <w:t xml:space="preserve"> da</w:t>
      </w:r>
      <w:r w:rsidR="001B4F28">
        <w:rPr>
          <w:rFonts w:ascii="Arial" w:hAnsi="Arial" w:cs="Arial"/>
          <w:lang w:val="bs-Latn-BA"/>
        </w:rPr>
        <w:t xml:space="preserve"> treba izvršiti ispravku</w:t>
      </w:r>
      <w:r w:rsidR="001015A3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datuma</w:t>
      </w:r>
      <w:r w:rsidR="00030D2D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zaključivanja Kolektivnog</w:t>
      </w:r>
      <w:r w:rsidR="001015A3">
        <w:rPr>
          <w:rFonts w:ascii="Arial" w:hAnsi="Arial" w:cs="Arial"/>
          <w:lang w:val="bs-Latn-BA"/>
        </w:rPr>
        <w:t xml:space="preserve"> ugovor</w:t>
      </w:r>
      <w:r>
        <w:rPr>
          <w:rFonts w:ascii="Arial" w:hAnsi="Arial" w:cs="Arial"/>
          <w:lang w:val="bs-Latn-BA"/>
        </w:rPr>
        <w:t>a</w:t>
      </w:r>
      <w:r w:rsidR="001015A3">
        <w:rPr>
          <w:rFonts w:ascii="Arial" w:hAnsi="Arial" w:cs="Arial"/>
          <w:lang w:val="bs-Latn-BA"/>
        </w:rPr>
        <w:t xml:space="preserve"> za službenike organa uprave i sudske vlasti u Federaciji Bosne i Hercegovine</w:t>
      </w:r>
      <w:r>
        <w:rPr>
          <w:rFonts w:ascii="Arial" w:hAnsi="Arial" w:cs="Arial"/>
          <w:lang w:val="bs-Latn-BA"/>
        </w:rPr>
        <w:t xml:space="preserve">. </w:t>
      </w:r>
      <w:r w:rsidR="00815202">
        <w:rPr>
          <w:rFonts w:ascii="Arial" w:hAnsi="Arial" w:cs="Arial"/>
          <w:lang w:val="bs-Latn-BA"/>
        </w:rPr>
        <w:t>Naime, Ugovor je zaključen</w:t>
      </w:r>
      <w:r w:rsidR="00540512">
        <w:rPr>
          <w:rFonts w:ascii="Arial" w:hAnsi="Arial" w:cs="Arial"/>
          <w:lang w:val="bs-Latn-BA"/>
        </w:rPr>
        <w:t xml:space="preserve"> </w:t>
      </w:r>
      <w:r w:rsidR="00044B92">
        <w:rPr>
          <w:rFonts w:ascii="Arial" w:hAnsi="Arial" w:cs="Arial"/>
          <w:lang w:val="bs-Latn-BA"/>
        </w:rPr>
        <w:t>26.01.</w:t>
      </w:r>
      <w:r w:rsidR="001B4F28">
        <w:rPr>
          <w:rFonts w:ascii="Arial" w:hAnsi="Arial" w:cs="Arial"/>
          <w:lang w:val="bs-Latn-BA"/>
        </w:rPr>
        <w:t>2020. godi</w:t>
      </w:r>
      <w:r w:rsidR="001015A3">
        <w:rPr>
          <w:rFonts w:ascii="Arial" w:hAnsi="Arial" w:cs="Arial"/>
          <w:lang w:val="bs-Latn-BA"/>
        </w:rPr>
        <w:t>ne</w:t>
      </w:r>
      <w:r w:rsidR="00815202">
        <w:rPr>
          <w:rFonts w:ascii="Arial" w:hAnsi="Arial" w:cs="Arial"/>
          <w:lang w:val="bs-Latn-BA"/>
        </w:rPr>
        <w:t xml:space="preserve"> i </w:t>
      </w:r>
      <w:r w:rsidR="0027595C">
        <w:rPr>
          <w:rFonts w:ascii="Arial" w:hAnsi="Arial" w:cs="Arial"/>
          <w:lang w:val="bs-Latn-BA"/>
        </w:rPr>
        <w:t>na snazi</w:t>
      </w:r>
      <w:r w:rsidR="00815202">
        <w:rPr>
          <w:rFonts w:ascii="Arial" w:hAnsi="Arial" w:cs="Arial"/>
          <w:lang w:val="bs-Latn-BA"/>
        </w:rPr>
        <w:t xml:space="preserve"> je</w:t>
      </w:r>
      <w:r w:rsidR="0027595C">
        <w:rPr>
          <w:rFonts w:ascii="Arial" w:hAnsi="Arial" w:cs="Arial"/>
          <w:lang w:val="bs-Latn-BA"/>
        </w:rPr>
        <w:t xml:space="preserve"> do naredne godine.</w:t>
      </w:r>
      <w:r w:rsidR="00815202" w:rsidRPr="00815202">
        <w:rPr>
          <w:rFonts w:ascii="Arial" w:hAnsi="Arial" w:cs="Arial"/>
          <w:lang w:val="bs-Latn-BA"/>
        </w:rPr>
        <w:t xml:space="preserve"> </w:t>
      </w:r>
    </w:p>
    <w:p w:rsidR="00540512" w:rsidRDefault="00815202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Bajro Melez je naveo</w:t>
      </w:r>
      <w:r w:rsidR="00540512">
        <w:rPr>
          <w:rFonts w:ascii="Arial" w:hAnsi="Arial" w:cs="Arial"/>
          <w:lang w:val="bs-Latn-BA"/>
        </w:rPr>
        <w:t xml:space="preserve"> da </w:t>
      </w:r>
      <w:r w:rsidR="0013190E">
        <w:rPr>
          <w:rFonts w:ascii="Arial" w:hAnsi="Arial" w:cs="Arial"/>
          <w:lang w:val="bs-Latn-BA"/>
        </w:rPr>
        <w:t>su</w:t>
      </w:r>
      <w:r>
        <w:rPr>
          <w:rFonts w:ascii="Arial" w:hAnsi="Arial" w:cs="Arial"/>
          <w:lang w:val="bs-Latn-BA"/>
        </w:rPr>
        <w:t xml:space="preserve"> </w:t>
      </w:r>
      <w:r w:rsidR="00540512">
        <w:rPr>
          <w:rFonts w:ascii="Arial" w:hAnsi="Arial" w:cs="Arial"/>
          <w:lang w:val="bs-Latn-BA"/>
        </w:rPr>
        <w:t xml:space="preserve">pregovori za Kolektivni ugovor za djelatnost proizvodnje i prerade metala u Federaciji BiH koji važe do avgusta 2020. </w:t>
      </w:r>
      <w:r w:rsidR="0013190E">
        <w:rPr>
          <w:rFonts w:ascii="Arial" w:hAnsi="Arial" w:cs="Arial"/>
          <w:lang w:val="bs-Latn-BA"/>
        </w:rPr>
        <w:t>g</w:t>
      </w:r>
      <w:r w:rsidR="00540512">
        <w:rPr>
          <w:rFonts w:ascii="Arial" w:hAnsi="Arial" w:cs="Arial"/>
          <w:lang w:val="bs-Latn-BA"/>
        </w:rPr>
        <w:t>odine</w:t>
      </w:r>
      <w:r>
        <w:rPr>
          <w:rFonts w:ascii="Arial" w:hAnsi="Arial" w:cs="Arial"/>
          <w:lang w:val="bs-Latn-BA"/>
        </w:rPr>
        <w:t>,</w:t>
      </w:r>
      <w:r w:rsidR="0013190E">
        <w:rPr>
          <w:rFonts w:ascii="Arial" w:hAnsi="Arial" w:cs="Arial"/>
          <w:lang w:val="bs-Latn-BA"/>
        </w:rPr>
        <w:t xml:space="preserve"> prolon</w:t>
      </w:r>
      <w:r w:rsidR="00030D2D">
        <w:rPr>
          <w:rFonts w:ascii="Arial" w:hAnsi="Arial" w:cs="Arial"/>
          <w:lang w:val="bs-Latn-BA"/>
        </w:rPr>
        <w:t>girani za se</w:t>
      </w:r>
      <w:r>
        <w:rPr>
          <w:rFonts w:ascii="Arial" w:hAnsi="Arial" w:cs="Arial"/>
          <w:lang w:val="bs-Latn-BA"/>
        </w:rPr>
        <w:t>ptembar ili oktobar</w:t>
      </w:r>
      <w:r w:rsidR="00030D2D">
        <w:rPr>
          <w:rFonts w:ascii="Arial" w:hAnsi="Arial" w:cs="Arial"/>
          <w:lang w:val="bs-Latn-BA"/>
        </w:rPr>
        <w:t>.</w:t>
      </w:r>
    </w:p>
    <w:p w:rsidR="001D3E3C" w:rsidRPr="001E3D97" w:rsidRDefault="001D3E3C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Mevludin Bektić </w:t>
      </w:r>
      <w:r w:rsidR="001E3D97">
        <w:rPr>
          <w:rFonts w:ascii="Arial" w:hAnsi="Arial" w:cs="Arial"/>
          <w:lang w:val="bs-Latn-BA"/>
        </w:rPr>
        <w:t xml:space="preserve">je napomenuo da su putem </w:t>
      </w:r>
      <w:r w:rsidR="001E3D97" w:rsidRPr="001E3D97">
        <w:rPr>
          <w:rFonts w:ascii="Arial" w:hAnsi="Arial" w:cs="Arial"/>
          <w:bCs/>
          <w:lang w:val="bs-Latn-BA"/>
        </w:rPr>
        <w:t>soci</w:t>
      </w:r>
      <w:r w:rsidR="00815202">
        <w:rPr>
          <w:rFonts w:ascii="Arial" w:hAnsi="Arial" w:cs="Arial"/>
          <w:bCs/>
          <w:lang w:val="bs-Latn-BA"/>
        </w:rPr>
        <w:t>jalnog dijaloga</w:t>
      </w:r>
      <w:r w:rsidR="001E3D97" w:rsidRPr="001E3D97">
        <w:rPr>
          <w:rFonts w:ascii="Arial" w:hAnsi="Arial" w:cs="Arial"/>
          <w:bCs/>
          <w:lang w:val="bs-Latn-BA"/>
        </w:rPr>
        <w:t xml:space="preserve"> sa pregovaračima </w:t>
      </w:r>
      <w:r w:rsidR="00611A37">
        <w:rPr>
          <w:rFonts w:ascii="Arial" w:hAnsi="Arial" w:cs="Arial"/>
          <w:bCs/>
          <w:lang w:val="bs-Latn-BA"/>
        </w:rPr>
        <w:t xml:space="preserve">uspjeli dogovoriti i potpisati </w:t>
      </w:r>
      <w:r w:rsidR="001E3D97" w:rsidRPr="001E3D97">
        <w:rPr>
          <w:rFonts w:ascii="Arial" w:hAnsi="Arial" w:cs="Arial"/>
          <w:bCs/>
          <w:lang w:val="bs-Latn-BA"/>
        </w:rPr>
        <w:t xml:space="preserve">produženje važenja </w:t>
      </w:r>
      <w:r w:rsidR="001E3D97">
        <w:rPr>
          <w:rFonts w:ascii="Arial" w:hAnsi="Arial" w:cs="Arial"/>
          <w:lang w:val="bs-Latn-BA"/>
        </w:rPr>
        <w:t>Granskog kolektivnog ugovora elektroprivredne djelatnosti u Federaciji BiH</w:t>
      </w:r>
      <w:r w:rsidR="00611A37">
        <w:rPr>
          <w:rFonts w:ascii="Arial" w:hAnsi="Arial" w:cs="Arial"/>
          <w:bCs/>
          <w:lang w:val="bs-Latn-BA"/>
        </w:rPr>
        <w:t xml:space="preserve"> do 30.11.2020 godine. Nakon toga</w:t>
      </w:r>
      <w:r w:rsidR="001E3D97" w:rsidRPr="001E3D97">
        <w:rPr>
          <w:rFonts w:ascii="Arial" w:hAnsi="Arial" w:cs="Arial"/>
          <w:bCs/>
          <w:lang w:val="bs-Latn-BA"/>
        </w:rPr>
        <w:t xml:space="preserve"> očekuje </w:t>
      </w:r>
      <w:r w:rsidR="00611A37">
        <w:rPr>
          <w:rFonts w:ascii="Arial" w:hAnsi="Arial" w:cs="Arial"/>
          <w:bCs/>
          <w:lang w:val="bs-Latn-BA"/>
        </w:rPr>
        <w:t>se nastavak</w:t>
      </w:r>
      <w:r w:rsidR="001E3D97" w:rsidRPr="001E3D97">
        <w:rPr>
          <w:rFonts w:ascii="Arial" w:hAnsi="Arial" w:cs="Arial"/>
          <w:bCs/>
          <w:lang w:val="bs-Latn-BA"/>
        </w:rPr>
        <w:t xml:space="preserve"> </w:t>
      </w:r>
      <w:r w:rsidR="00611A37">
        <w:rPr>
          <w:rFonts w:ascii="Arial" w:hAnsi="Arial" w:cs="Arial"/>
          <w:bCs/>
          <w:lang w:val="bs-Latn-BA"/>
        </w:rPr>
        <w:t>pregovaranja</w:t>
      </w:r>
      <w:r w:rsidR="001E3D97" w:rsidRPr="001E3D97">
        <w:rPr>
          <w:rFonts w:ascii="Arial" w:hAnsi="Arial" w:cs="Arial"/>
          <w:bCs/>
          <w:lang w:val="bs-Latn-BA"/>
        </w:rPr>
        <w:t xml:space="preserve"> </w:t>
      </w:r>
      <w:r w:rsidR="001E3D97">
        <w:rPr>
          <w:rFonts w:ascii="Arial" w:hAnsi="Arial" w:cs="Arial"/>
          <w:bCs/>
          <w:lang w:val="bs-Latn-BA"/>
        </w:rPr>
        <w:t>i</w:t>
      </w:r>
      <w:r w:rsidR="00611A37">
        <w:rPr>
          <w:rFonts w:ascii="Arial" w:hAnsi="Arial" w:cs="Arial"/>
          <w:bCs/>
          <w:lang w:val="bs-Latn-BA"/>
        </w:rPr>
        <w:t xml:space="preserve"> zaključivanje novog granskog</w:t>
      </w:r>
      <w:r w:rsidR="001E3D97">
        <w:rPr>
          <w:rFonts w:ascii="Arial" w:hAnsi="Arial" w:cs="Arial"/>
          <w:bCs/>
          <w:lang w:val="bs-Latn-BA"/>
        </w:rPr>
        <w:t xml:space="preserve"> ugovor</w:t>
      </w:r>
      <w:r w:rsidR="00611A37">
        <w:rPr>
          <w:rFonts w:ascii="Arial" w:hAnsi="Arial" w:cs="Arial"/>
          <w:bCs/>
          <w:lang w:val="bs-Latn-BA"/>
        </w:rPr>
        <w:t>a</w:t>
      </w:r>
      <w:r w:rsidR="001E3D97">
        <w:rPr>
          <w:rFonts w:ascii="Arial" w:hAnsi="Arial" w:cs="Arial"/>
          <w:bCs/>
          <w:lang w:val="bs-Latn-BA"/>
        </w:rPr>
        <w:t xml:space="preserve"> za naredni</w:t>
      </w:r>
      <w:r w:rsidR="001E3D97" w:rsidRPr="001E3D97">
        <w:rPr>
          <w:rFonts w:ascii="Arial" w:hAnsi="Arial" w:cs="Arial"/>
          <w:bCs/>
          <w:lang w:val="bs-Latn-BA"/>
        </w:rPr>
        <w:t xml:space="preserve"> period.</w:t>
      </w:r>
    </w:p>
    <w:p w:rsidR="001E3D97" w:rsidRDefault="001E3D97" w:rsidP="00EC5B01">
      <w:pPr>
        <w:jc w:val="both"/>
        <w:rPr>
          <w:rFonts w:ascii="Arial" w:hAnsi="Arial" w:cs="Arial"/>
          <w:lang w:val="bs-Latn-BA"/>
        </w:rPr>
      </w:pPr>
    </w:p>
    <w:p w:rsidR="00815202" w:rsidRPr="00815202" w:rsidRDefault="00815202" w:rsidP="00EC5B01">
      <w:pPr>
        <w:jc w:val="both"/>
        <w:rPr>
          <w:rFonts w:ascii="Arial" w:hAnsi="Arial" w:cs="Arial"/>
          <w:b/>
          <w:lang w:val="bs-Latn-BA"/>
        </w:rPr>
      </w:pPr>
      <w:r w:rsidRPr="00815202">
        <w:rPr>
          <w:rFonts w:ascii="Arial" w:hAnsi="Arial" w:cs="Arial"/>
          <w:b/>
          <w:lang w:val="bs-Latn-BA"/>
        </w:rPr>
        <w:t>Zaključak:</w:t>
      </w:r>
    </w:p>
    <w:p w:rsidR="00815202" w:rsidRPr="001E3D97" w:rsidRDefault="00815202" w:rsidP="00EC5B01">
      <w:pPr>
        <w:jc w:val="both"/>
        <w:rPr>
          <w:rFonts w:ascii="Arial" w:hAnsi="Arial" w:cs="Arial"/>
          <w:lang w:val="bs-Latn-BA"/>
        </w:rPr>
      </w:pPr>
    </w:p>
    <w:p w:rsidR="001E3D97" w:rsidRDefault="001E3D97" w:rsidP="00EC5B01">
      <w:pPr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lastRenderedPageBreak/>
        <w:t xml:space="preserve">Ekonomsko-socijalno vijeće je primilo k znanju </w:t>
      </w:r>
      <w:r w:rsidR="00F205EF">
        <w:rPr>
          <w:rFonts w:ascii="Arial" w:hAnsi="Arial" w:cs="Arial"/>
          <w:b/>
          <w:lang w:val="bs-Latn-BA"/>
        </w:rPr>
        <w:t>Informaciju o statusu G</w:t>
      </w:r>
      <w:r w:rsidRPr="001E3D97">
        <w:rPr>
          <w:rFonts w:ascii="Arial" w:hAnsi="Arial" w:cs="Arial"/>
          <w:b/>
          <w:lang w:val="bs-Latn-BA"/>
        </w:rPr>
        <w:t>ranskih kolektivnih ugovora za područje Federacije BiH</w:t>
      </w:r>
      <w:r>
        <w:rPr>
          <w:rFonts w:ascii="Arial" w:hAnsi="Arial" w:cs="Arial"/>
          <w:b/>
          <w:lang w:val="bs-Latn-BA"/>
        </w:rPr>
        <w:t>, sa primjedbama i ispravkama koje su naveli socijalni partneri.</w:t>
      </w:r>
    </w:p>
    <w:p w:rsidR="00062F5B" w:rsidRDefault="00062F5B" w:rsidP="00EC5B01">
      <w:pPr>
        <w:jc w:val="both"/>
        <w:rPr>
          <w:rFonts w:ascii="Arial" w:hAnsi="Arial" w:cs="Arial"/>
          <w:b/>
          <w:lang w:val="bs-Latn-BA"/>
        </w:rPr>
      </w:pPr>
    </w:p>
    <w:p w:rsidR="00062F5B" w:rsidRDefault="00062F5B" w:rsidP="00EC5B01">
      <w:pPr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Ad.4.</w:t>
      </w:r>
    </w:p>
    <w:p w:rsidR="00062F5B" w:rsidRDefault="00062F5B" w:rsidP="00EC5B01">
      <w:pPr>
        <w:jc w:val="both"/>
        <w:rPr>
          <w:rFonts w:ascii="Arial" w:hAnsi="Arial" w:cs="Arial"/>
          <w:b/>
          <w:lang w:val="bs-Latn-BA"/>
        </w:rPr>
      </w:pPr>
    </w:p>
    <w:p w:rsidR="00815202" w:rsidRDefault="002B7E25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O </w:t>
      </w:r>
      <w:r w:rsidR="00F47A36">
        <w:rPr>
          <w:rFonts w:ascii="Arial" w:hAnsi="Arial" w:cs="Arial"/>
          <w:color w:val="222222"/>
          <w:shd w:val="clear" w:color="auto" w:fill="FFFFFF"/>
          <w:lang w:val="hr-BA"/>
        </w:rPr>
        <w:t>Metodologiji</w:t>
      </w:r>
      <w:r w:rsidR="00F47A36" w:rsidRPr="005D015B">
        <w:rPr>
          <w:rFonts w:ascii="Arial" w:hAnsi="Arial" w:cs="Arial"/>
          <w:color w:val="222222"/>
          <w:shd w:val="clear" w:color="auto" w:fill="FFFFFF"/>
          <w:lang w:val="hr-BA"/>
        </w:rPr>
        <w:t xml:space="preserve"> za izračun, utvrđivanje i usklađivanje najniže plaće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, koja bi nakon usvajanja na Vladi </w:t>
      </w:r>
      <w:proofErr w:type="spellStart"/>
      <w:r w:rsidR="00F47191">
        <w:rPr>
          <w:rFonts w:ascii="Arial" w:hAnsi="Arial" w:cs="Arial"/>
          <w:color w:val="222222"/>
          <w:shd w:val="clear" w:color="auto" w:fill="FFFFFF"/>
          <w:lang w:val="hr-BA"/>
        </w:rPr>
        <w:t>FBiH</w:t>
      </w:r>
      <w:proofErr w:type="spellEnd"/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 bila zakonska obaveza,</w:t>
      </w:r>
      <w:r w:rsidR="00F47A36">
        <w:rPr>
          <w:rFonts w:ascii="Arial" w:hAnsi="Arial" w:cs="Arial"/>
          <w:color w:val="222222"/>
          <w:shd w:val="clear" w:color="auto" w:fill="FFFFFF"/>
          <w:lang w:val="hr-BA"/>
        </w:rPr>
        <w:t xml:space="preserve"> govorio je Zlatko </w:t>
      </w:r>
      <w:proofErr w:type="spellStart"/>
      <w:r w:rsidR="00F47A36">
        <w:rPr>
          <w:rFonts w:ascii="Arial" w:hAnsi="Arial" w:cs="Arial"/>
          <w:color w:val="222222"/>
          <w:shd w:val="clear" w:color="auto" w:fill="FFFFFF"/>
          <w:lang w:val="hr-BA"/>
        </w:rPr>
        <w:t>Hurtić</w:t>
      </w:r>
      <w:proofErr w:type="spellEnd"/>
      <w:r w:rsidR="00F47A36">
        <w:rPr>
          <w:rFonts w:ascii="Arial" w:hAnsi="Arial" w:cs="Arial"/>
          <w:color w:val="222222"/>
          <w:shd w:val="clear" w:color="auto" w:fill="FFFFFF"/>
          <w:lang w:val="hr-BA"/>
        </w:rPr>
        <w:t>. Naveo je da su izm</w:t>
      </w:r>
      <w:r w:rsidR="002F629D">
        <w:rPr>
          <w:rFonts w:ascii="Arial" w:hAnsi="Arial" w:cs="Arial"/>
          <w:color w:val="222222"/>
          <w:shd w:val="clear" w:color="auto" w:fill="FFFFFF"/>
          <w:lang w:val="hr-BA"/>
        </w:rPr>
        <w:t>i</w:t>
      </w:r>
      <w:r w:rsidR="00F47A36">
        <w:rPr>
          <w:rFonts w:ascii="Arial" w:hAnsi="Arial" w:cs="Arial"/>
          <w:color w:val="222222"/>
          <w:shd w:val="clear" w:color="auto" w:fill="FFFFFF"/>
          <w:lang w:val="hr-BA"/>
        </w:rPr>
        <w:t xml:space="preserve">jenjeni članovi koji se odnose na učešće mišljenja ESV-a s ciljem da se pitanje najniže plaće depolitizira i </w:t>
      </w:r>
      <w:r>
        <w:rPr>
          <w:rFonts w:ascii="Arial" w:hAnsi="Arial" w:cs="Arial"/>
          <w:color w:val="222222"/>
          <w:shd w:val="clear" w:color="auto" w:fill="FFFFFF"/>
          <w:lang w:val="hr-BA"/>
        </w:rPr>
        <w:t>bude stimulativan</w:t>
      </w:r>
      <w:r w:rsidR="00931072">
        <w:rPr>
          <w:rFonts w:ascii="Arial" w:hAnsi="Arial" w:cs="Arial"/>
          <w:color w:val="222222"/>
          <w:shd w:val="clear" w:color="auto" w:fill="FFFFFF"/>
          <w:lang w:val="hr-BA"/>
        </w:rPr>
        <w:t xml:space="preserve"> za rast ekonomije. Trenutno najniža plaća iznosi 407 KM za 50.000 zaposlenih, ali je u pro</w:t>
      </w:r>
      <w:r w:rsidR="003D19A5">
        <w:rPr>
          <w:rFonts w:ascii="Arial" w:hAnsi="Arial" w:cs="Arial"/>
          <w:color w:val="222222"/>
          <w:shd w:val="clear" w:color="auto" w:fill="FFFFFF"/>
          <w:lang w:val="hr-BA"/>
        </w:rPr>
        <w:t>teklom periodu došlo do porasta plaća, sa vidnim razlikama po kantonima. Zato pri određivanju najniže plaće treba biti vrlo oprezan i uzeti u obzir sve f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aktore koji utječu na izračun 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 xml:space="preserve">kako bi se </w:t>
      </w:r>
      <w:r w:rsidR="003D19A5">
        <w:rPr>
          <w:rFonts w:ascii="Arial" w:hAnsi="Arial" w:cs="Arial"/>
          <w:color w:val="222222"/>
          <w:shd w:val="clear" w:color="auto" w:fill="FFFFFF"/>
          <w:lang w:val="hr-BA"/>
        </w:rPr>
        <w:t>izbjegli negativni efekti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 xml:space="preserve">. Smatra da je 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za rješenje ovog pitanja 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>bitno usvojiti Zakon o porezu na dohodak i Zakon o doprinosima koji imaju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 direktan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 xml:space="preserve"> utjecaj na primanja radnika. Također treba uzeti u obzir da predloženi iznosi najniže plaće (npr. 550 KM ili 650 KM)</w:t>
      </w:r>
      <w:r w:rsidR="003D19A5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>utječu na cijenu satnice</w:t>
      </w:r>
      <w:r>
        <w:rPr>
          <w:rFonts w:ascii="Arial" w:hAnsi="Arial" w:cs="Arial"/>
          <w:color w:val="222222"/>
          <w:shd w:val="clear" w:color="auto" w:fill="FFFFFF"/>
          <w:lang w:val="hr-BA"/>
        </w:rPr>
        <w:t>, a potrebno je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 obratiti pažnji 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i 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>na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>Kolektivne ugovore.</w:t>
      </w:r>
    </w:p>
    <w:p w:rsidR="00F47191" w:rsidRDefault="00F47191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516FBD" w:rsidRDefault="00F47191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Predstavnici Sindikata smatraju da je najniža plaća od 407KM neprihvatljiva. Također navode da nisu dobili odgovor na upit dostavljen Vladi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FBiH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u pismenoj formi u kojem su tražili da im se daju formule za izraču</w:t>
      </w:r>
      <w:r w:rsidR="00291591">
        <w:rPr>
          <w:rFonts w:ascii="Arial" w:hAnsi="Arial" w:cs="Arial"/>
          <w:color w:val="222222"/>
          <w:shd w:val="clear" w:color="auto" w:fill="FFFFFF"/>
          <w:lang w:val="hr-BA"/>
        </w:rPr>
        <w:t>n</w:t>
      </w:r>
      <w:r w:rsidR="002B7E25">
        <w:rPr>
          <w:rFonts w:ascii="Arial" w:hAnsi="Arial" w:cs="Arial"/>
          <w:color w:val="222222"/>
          <w:shd w:val="clear" w:color="auto" w:fill="FFFFFF"/>
          <w:lang w:val="hr-BA"/>
        </w:rPr>
        <w:t>,</w:t>
      </w:r>
      <w:r w:rsidR="00291591">
        <w:rPr>
          <w:rFonts w:ascii="Arial" w:hAnsi="Arial" w:cs="Arial"/>
          <w:color w:val="222222"/>
          <w:shd w:val="clear" w:color="auto" w:fill="FFFFFF"/>
          <w:lang w:val="hr-BA"/>
        </w:rPr>
        <w:t xml:space="preserve"> te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da Vlada ne poštuje partnere</w:t>
      </w:r>
      <w:r w:rsidR="00291591">
        <w:rPr>
          <w:rFonts w:ascii="Arial" w:hAnsi="Arial" w:cs="Arial"/>
          <w:color w:val="222222"/>
          <w:shd w:val="clear" w:color="auto" w:fill="FFFFFF"/>
          <w:lang w:val="hr-BA"/>
        </w:rPr>
        <w:t xml:space="preserve"> i da iznose samo pretpostavke. Smatraju da bi smanjenje poreza i doprinosa omogućilo povećanje plaća, pri čemu treba voditi računa o punjenju fondova, a rješenje tražiti u kompromisu, odnosno paralelno raditi na porezu na dohodak i doprinosima. Vlada zato treba da se </w:t>
      </w:r>
    </w:p>
    <w:p w:rsidR="00516FBD" w:rsidRDefault="00291591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izjasni ima li namjeru mijenjati ovo stanje ili ne. </w:t>
      </w:r>
    </w:p>
    <w:p w:rsidR="00516FBD" w:rsidRDefault="00516FBD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F47191" w:rsidRDefault="00516FBD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Ispred predstavnika Vlade ministrica financija Jelka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Milićević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naglasila je da je metodologija za izračun najniže plaće veoma složena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,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što je bio razlog za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rečeno da se ne prihvaća dok se ne razmotre sve opcije, </w:t>
      </w:r>
      <w:r w:rsidR="00B67748">
        <w:rPr>
          <w:rFonts w:ascii="Arial" w:hAnsi="Arial" w:cs="Arial"/>
          <w:color w:val="222222"/>
          <w:shd w:val="clear" w:color="auto" w:fill="FFFFFF"/>
          <w:lang w:val="hr-BA"/>
        </w:rPr>
        <w:t>uključujući i r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ješenja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u regiji i svijetu,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 xml:space="preserve">i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uporedo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radeći na Zakonu o porezu na dohodak i Zakonu o doprinosima. 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Pitanje je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 xml:space="preserve">- 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>da li su se stekli uvjeti za neku prelaznu minimalnu plaću il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i treba uložiti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 dalj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e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 napor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e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 da se dođe do konačnog rješenja koje bi stupilo na snagu od </w:t>
      </w:r>
      <w:proofErr w:type="spellStart"/>
      <w:r w:rsidR="00E7355B">
        <w:rPr>
          <w:rFonts w:ascii="Arial" w:hAnsi="Arial" w:cs="Arial"/>
          <w:color w:val="222222"/>
          <w:shd w:val="clear" w:color="auto" w:fill="FFFFFF"/>
          <w:lang w:val="hr-BA"/>
        </w:rPr>
        <w:t>od</w:t>
      </w:r>
      <w:proofErr w:type="spellEnd"/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 01.01.21.godine. </w:t>
      </w:r>
    </w:p>
    <w:p w:rsidR="003729D7" w:rsidRDefault="003729D7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E7355B" w:rsidRDefault="00E7355B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Premijer Novalić je ukazao na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kompleksnost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fiskalne politike, odnosno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 xml:space="preserve">važnost 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zakona vezanih za određivanje najniže plaće. Analize su pokazale da minimalna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plaća može rasti sve do 800 KM a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da ne utječe na ostale elemente rasta ili privredu. Broj od 50.000 koji primaju minimalnu plaću 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je prilično nizak broj, pogotovo u </w:t>
      </w:r>
      <w:r w:rsidR="00EC5B01">
        <w:rPr>
          <w:rFonts w:ascii="Arial" w:hAnsi="Arial" w:cs="Arial"/>
          <w:color w:val="222222"/>
          <w:shd w:val="clear" w:color="auto" w:fill="FFFFFF"/>
          <w:lang w:val="hr-BA"/>
        </w:rPr>
        <w:t xml:space="preserve">današnjoj situaciji </w:t>
      </w:r>
      <w:proofErr w:type="spellStart"/>
      <w:r w:rsidR="00EC5B01">
        <w:rPr>
          <w:rFonts w:ascii="Arial" w:hAnsi="Arial" w:cs="Arial"/>
          <w:color w:val="222222"/>
          <w:shd w:val="clear" w:color="auto" w:fill="FFFFFF"/>
          <w:lang w:val="hr-BA"/>
        </w:rPr>
        <w:t>pan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demije</w:t>
      </w:r>
      <w:proofErr w:type="spellEnd"/>
      <w:r w:rsidR="003729D7">
        <w:rPr>
          <w:rFonts w:ascii="Arial" w:hAnsi="Arial" w:cs="Arial"/>
          <w:color w:val="222222"/>
          <w:shd w:val="clear" w:color="auto" w:fill="FFFFFF"/>
          <w:lang w:val="hr-BA"/>
        </w:rPr>
        <w:t xml:space="preserve"> kad taj broj može biti i 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>do 200.000 radnika, pa n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emamo ni početnog parametra koji bismo uzeli za obračun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. Rast minimalne plaće treba </w:t>
      </w:r>
      <w:proofErr w:type="spellStart"/>
      <w:r w:rsidR="003438DC">
        <w:rPr>
          <w:rFonts w:ascii="Arial" w:hAnsi="Arial" w:cs="Arial"/>
          <w:color w:val="222222"/>
          <w:shd w:val="clear" w:color="auto" w:fill="FFFFFF"/>
          <w:lang w:val="hr-BA"/>
        </w:rPr>
        <w:t>posmatrati</w:t>
      </w:r>
      <w:proofErr w:type="spellEnd"/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 i u kontekstu djelatnosti jer bi njen rast u pojedinim djelatnostima mogao imati negativne efekte, odnosno rast dugovanja. Stoga 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>smatra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 da se ovo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složeno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 p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>itanje treba rješavati u</w:t>
      </w:r>
      <w:r w:rsidR="00D96517">
        <w:rPr>
          <w:rFonts w:ascii="Arial" w:hAnsi="Arial" w:cs="Arial"/>
          <w:color w:val="222222"/>
          <w:shd w:val="clear" w:color="auto" w:fill="FFFFFF"/>
          <w:lang w:val="hr-BA"/>
        </w:rPr>
        <w:t>s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>poredo sa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 Zakonom o porezu na dohodak i Zakonom o doprinosima.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</w:p>
    <w:p w:rsidR="00D96517" w:rsidRDefault="00D96517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3438DC" w:rsidRDefault="003438DC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Ljubiša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Đapan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, direktor Zavoda za programiranje razvoja </w:t>
      </w:r>
      <w:r w:rsidR="00D96517">
        <w:rPr>
          <w:rFonts w:ascii="Arial" w:hAnsi="Arial" w:cs="Arial"/>
          <w:color w:val="222222"/>
          <w:shd w:val="clear" w:color="auto" w:fill="FFFFFF"/>
          <w:lang w:val="hr-BA"/>
        </w:rPr>
        <w:t>naglasio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je da nigdje ne stoji da se najniža plaća utvrđuje formulom</w:t>
      </w:r>
      <w:r w:rsidR="00725EAD">
        <w:rPr>
          <w:rFonts w:ascii="Arial" w:hAnsi="Arial" w:cs="Arial"/>
          <w:color w:val="222222"/>
          <w:shd w:val="clear" w:color="auto" w:fill="FFFFFF"/>
          <w:lang w:val="hr-BA"/>
        </w:rPr>
        <w:t xml:space="preserve">. Uz polazne elemente izračuna treba tražiti najbolje rješenje, analizirati, praviti komparacije i sl. Nakon toga Federalno ministarstvo financija treba da napravi normativni akt koji bi se razmatrao na ESV-u i onda uputio Vladi </w:t>
      </w:r>
      <w:proofErr w:type="spellStart"/>
      <w:r w:rsidR="00725EAD">
        <w:rPr>
          <w:rFonts w:ascii="Arial" w:hAnsi="Arial" w:cs="Arial"/>
          <w:color w:val="222222"/>
          <w:shd w:val="clear" w:color="auto" w:fill="FFFFFF"/>
          <w:lang w:val="hr-BA"/>
        </w:rPr>
        <w:t>FBiH</w:t>
      </w:r>
      <w:proofErr w:type="spellEnd"/>
      <w:r w:rsidR="00725EAD">
        <w:rPr>
          <w:rFonts w:ascii="Arial" w:hAnsi="Arial" w:cs="Arial"/>
          <w:color w:val="222222"/>
          <w:shd w:val="clear" w:color="auto" w:fill="FFFFFF"/>
          <w:lang w:val="hr-BA"/>
        </w:rPr>
        <w:t xml:space="preserve"> na usvajanje.</w:t>
      </w:r>
    </w:p>
    <w:p w:rsidR="00725EAD" w:rsidRDefault="00725EAD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725EAD" w:rsidRDefault="00725EAD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lastRenderedPageBreak/>
        <w:t xml:space="preserve">Predstavnici Poslodavaca iznijeli su 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 xml:space="preserve">podatke koji se odnose na 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raspon između najniže i najviše plaće </w:t>
      </w:r>
      <w:r w:rsidR="00722EE6">
        <w:rPr>
          <w:rFonts w:ascii="Arial" w:hAnsi="Arial" w:cs="Arial"/>
          <w:color w:val="222222"/>
          <w:shd w:val="clear" w:color="auto" w:fill="FFFFFF"/>
          <w:lang w:val="hr-BA"/>
        </w:rPr>
        <w:t>u zemljama u svijetu, gdje je najmanji raspon u SAD od 39%, a najveći u Francuskoj od 60%. Smatraju</w:t>
      </w:r>
      <w:r w:rsidR="00D96517">
        <w:rPr>
          <w:rFonts w:ascii="Arial" w:hAnsi="Arial" w:cs="Arial"/>
          <w:color w:val="222222"/>
          <w:shd w:val="clear" w:color="auto" w:fill="FFFFFF"/>
          <w:lang w:val="hr-BA"/>
        </w:rPr>
        <w:t xml:space="preserve"> da nema</w:t>
      </w:r>
      <w:r w:rsidR="00722EE6">
        <w:rPr>
          <w:rFonts w:ascii="Arial" w:hAnsi="Arial" w:cs="Arial"/>
          <w:color w:val="222222"/>
          <w:shd w:val="clear" w:color="auto" w:fill="FFFFFF"/>
          <w:lang w:val="hr-BA"/>
        </w:rPr>
        <w:t xml:space="preserve"> radnik</w:t>
      </w:r>
      <w:r w:rsidR="00D96517">
        <w:rPr>
          <w:rFonts w:ascii="Arial" w:hAnsi="Arial" w:cs="Arial"/>
          <w:color w:val="222222"/>
          <w:shd w:val="clear" w:color="auto" w:fill="FFFFFF"/>
          <w:lang w:val="hr-BA"/>
        </w:rPr>
        <w:t>a</w:t>
      </w:r>
      <w:r w:rsidR="00722EE6">
        <w:rPr>
          <w:rFonts w:ascii="Arial" w:hAnsi="Arial" w:cs="Arial"/>
          <w:color w:val="222222"/>
          <w:shd w:val="clear" w:color="auto" w:fill="FFFFFF"/>
          <w:lang w:val="hr-BA"/>
        </w:rPr>
        <w:t xml:space="preserve"> koji radi za samo 400 KM nego da on ima i dodatnih primanja koja mogu bit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>i neprijavljena ili u „kuverti“, ali da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 realni sektor 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 xml:space="preserve">svakako 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>snosi na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>jveći teret postojeće situacije.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>Metodologija za izračun minimalne plaće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 xml:space="preserve"> uzima u obzir teritoriju, djelatnost i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 stepen produ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ktivnosti kao ključne faktore, pa p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>ošto će biti zakonska obaveza smatraju da danas trebamo reći da li se slažemo sa ponuđenom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 xml:space="preserve"> metodologijom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 ili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 xml:space="preserve"> imamo konkretnih primjedbi i 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prijedloga, a ne da raspravljamo koliko će iznositi minimalna plaća. 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Suglasni 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su sa prijedlogom da se najbolja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opcija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 za izračun minimalne plaće 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traži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 paralelno sa 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izmjenama zakon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a o porezu i doprinosima. </w:t>
      </w:r>
    </w:p>
    <w:p w:rsidR="003D19A5" w:rsidRDefault="003D19A5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B469C5" w:rsidRPr="00815202" w:rsidRDefault="00B469C5" w:rsidP="00B469C5">
      <w:pPr>
        <w:jc w:val="both"/>
        <w:rPr>
          <w:rFonts w:ascii="Arial" w:hAnsi="Arial" w:cs="Arial"/>
          <w:b/>
          <w:lang w:val="bs-Latn-BA"/>
        </w:rPr>
      </w:pPr>
      <w:r w:rsidRPr="00815202">
        <w:rPr>
          <w:rFonts w:ascii="Arial" w:hAnsi="Arial" w:cs="Arial"/>
          <w:b/>
          <w:lang w:val="bs-Latn-BA"/>
        </w:rPr>
        <w:t>Zaključak:</w:t>
      </w:r>
    </w:p>
    <w:p w:rsidR="003D19A5" w:rsidRPr="00815202" w:rsidRDefault="003D19A5" w:rsidP="00EC5B01">
      <w:pPr>
        <w:jc w:val="both"/>
        <w:rPr>
          <w:rFonts w:ascii="Arial" w:hAnsi="Arial" w:cs="Arial"/>
          <w:lang w:val="bs-Latn-BA"/>
        </w:rPr>
      </w:pPr>
    </w:p>
    <w:p w:rsidR="00062F5B" w:rsidRPr="00D96517" w:rsidRDefault="00227868" w:rsidP="00EC5B01">
      <w:pPr>
        <w:jc w:val="both"/>
        <w:rPr>
          <w:rFonts w:ascii="Arial" w:hAnsi="Arial" w:cs="Arial"/>
          <w:b/>
          <w:color w:val="222222"/>
          <w:shd w:val="clear" w:color="auto" w:fill="FFFFFF"/>
          <w:lang w:val="hr-BA"/>
        </w:rPr>
      </w:pPr>
      <w:r>
        <w:rPr>
          <w:rFonts w:ascii="Arial" w:hAnsi="Arial" w:cs="Arial"/>
          <w:b/>
          <w:lang w:val="bs-Latn-BA"/>
        </w:rPr>
        <w:t>Ekonomsko-socijalno vijeće</w:t>
      </w:r>
      <w:r w:rsidR="00D450C5">
        <w:rPr>
          <w:rFonts w:ascii="Arial" w:hAnsi="Arial" w:cs="Arial"/>
          <w:b/>
          <w:lang w:val="bs-Latn-BA"/>
        </w:rPr>
        <w:t>,</w:t>
      </w:r>
      <w:r>
        <w:rPr>
          <w:rFonts w:ascii="Arial" w:hAnsi="Arial" w:cs="Arial"/>
          <w:b/>
          <w:lang w:val="bs-Latn-BA"/>
        </w:rPr>
        <w:t xml:space="preserve"> </w:t>
      </w:r>
      <w:r w:rsidR="00D450C5">
        <w:rPr>
          <w:rFonts w:ascii="Arial" w:hAnsi="Arial" w:cs="Arial"/>
          <w:b/>
          <w:lang w:val="bs-Latn-BA"/>
        </w:rPr>
        <w:t>nakon razmatranja</w:t>
      </w:r>
      <w:r>
        <w:rPr>
          <w:rFonts w:ascii="Arial" w:hAnsi="Arial" w:cs="Arial"/>
          <w:b/>
          <w:lang w:val="bs-Latn-BA"/>
        </w:rPr>
        <w:t xml:space="preserve"> </w:t>
      </w:r>
      <w:r w:rsidR="00D450C5">
        <w:rPr>
          <w:rFonts w:ascii="Arial" w:hAnsi="Arial" w:cs="Arial"/>
          <w:b/>
          <w:color w:val="222222"/>
          <w:shd w:val="clear" w:color="auto" w:fill="FFFFFF"/>
          <w:lang w:val="hr-BA"/>
        </w:rPr>
        <w:t>Metodologije</w:t>
      </w:r>
      <w:r w:rsidRPr="00227868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za izračun, utvrđivanje i usklađivanje najniže plaće</w:t>
      </w:r>
      <w:r w:rsidR="00D450C5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, </w:t>
      </w:r>
      <w:r>
        <w:rPr>
          <w:rFonts w:ascii="Arial" w:hAnsi="Arial" w:cs="Arial"/>
          <w:b/>
          <w:color w:val="222222"/>
          <w:shd w:val="clear" w:color="auto" w:fill="FFFFFF"/>
          <w:lang w:val="hr-BA"/>
        </w:rPr>
        <w:t>predlaže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da se ovaj dokument</w:t>
      </w:r>
      <w:r w:rsidR="002213E4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zajedno sa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>prijedlozima</w:t>
      </w:r>
      <w:r w:rsidR="00074B19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Sindikata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i Poslodavaca</w:t>
      </w:r>
      <w:r w:rsidR="00074B19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>dostavi F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ederalnom ministarstvu </w:t>
      </w:r>
      <w:r w:rsidR="009349C2">
        <w:rPr>
          <w:rFonts w:ascii="Arial" w:hAnsi="Arial" w:cs="Arial"/>
          <w:b/>
          <w:color w:val="222222"/>
          <w:shd w:val="clear" w:color="auto" w:fill="FFFFFF"/>
          <w:lang w:val="hr-BA"/>
        </w:rPr>
        <w:t>financija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>radi pripreme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U</w:t>
      </w:r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>redbe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o najnižoj plati</w:t>
      </w:r>
      <w:r w:rsidR="00074B19">
        <w:rPr>
          <w:rFonts w:ascii="Arial" w:hAnsi="Arial" w:cs="Arial"/>
          <w:b/>
          <w:color w:val="222222"/>
          <w:shd w:val="clear" w:color="auto" w:fill="FFFFFF"/>
          <w:lang w:val="hr-BA"/>
        </w:rPr>
        <w:t>.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Pripremljena 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Uredba bi se razmatrala na ESV-u prije nego se uputi </w:t>
      </w:r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u Vladi </w:t>
      </w:r>
      <w:proofErr w:type="spellStart"/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>FBiH</w:t>
      </w:r>
      <w:proofErr w:type="spellEnd"/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na usvajanje. </w:t>
      </w:r>
    </w:p>
    <w:p w:rsidR="005D015B" w:rsidRPr="005D015B" w:rsidRDefault="005D015B" w:rsidP="00EC5B01">
      <w:pPr>
        <w:jc w:val="both"/>
        <w:rPr>
          <w:rFonts w:ascii="Arial" w:hAnsi="Arial" w:cs="Arial"/>
          <w:b/>
          <w:lang w:val="bs-Latn-BA"/>
        </w:rPr>
      </w:pPr>
    </w:p>
    <w:p w:rsidR="00DD621F" w:rsidRPr="00D96517" w:rsidRDefault="00DD621F" w:rsidP="00EC5B01">
      <w:pPr>
        <w:pStyle w:val="StandardWeb"/>
        <w:shd w:val="clear" w:color="auto" w:fill="FFFFFF"/>
        <w:jc w:val="both"/>
        <w:rPr>
          <w:rFonts w:ascii="Arial" w:hAnsi="Arial" w:cs="Arial"/>
          <w:b/>
          <w:color w:val="222222"/>
        </w:rPr>
      </w:pPr>
      <w:proofErr w:type="gramStart"/>
      <w:r w:rsidRPr="00DD621F">
        <w:rPr>
          <w:rFonts w:ascii="Arial" w:hAnsi="Arial" w:cs="Arial"/>
          <w:b/>
          <w:color w:val="222222"/>
        </w:rPr>
        <w:t>Ad.5.</w:t>
      </w:r>
      <w:proofErr w:type="gramEnd"/>
      <w:r w:rsidRPr="00DD621F">
        <w:rPr>
          <w:rFonts w:ascii="Arial" w:hAnsi="Arial" w:cs="Arial"/>
          <w:b/>
          <w:color w:val="222222"/>
        </w:rPr>
        <w:t xml:space="preserve"> </w:t>
      </w:r>
    </w:p>
    <w:p w:rsidR="00FF0A26" w:rsidRDefault="00F205EF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 w:rsidRPr="00DD621F">
        <w:rPr>
          <w:rFonts w:ascii="Arial" w:hAnsi="Arial" w:cs="Arial"/>
          <w:color w:val="222222"/>
          <w:lang w:val="bs-Latn-BA"/>
        </w:rPr>
        <w:t>Ispred delegacije Sindikata Zijad Latifić, upozano je socijalne partnere da se Nezavisni strukovni sinikat radnika zaposlenih u zdravstvu</w:t>
      </w:r>
      <w:r w:rsidR="00DD621F">
        <w:rPr>
          <w:rFonts w:ascii="Arial" w:hAnsi="Arial" w:cs="Arial"/>
          <w:color w:val="222222"/>
          <w:lang w:val="bs-Latn-BA"/>
        </w:rPr>
        <w:t xml:space="preserve"> u FBiH obratio</w:t>
      </w:r>
      <w:r w:rsidRPr="00DD621F">
        <w:rPr>
          <w:rFonts w:ascii="Arial" w:hAnsi="Arial" w:cs="Arial"/>
          <w:color w:val="222222"/>
          <w:lang w:val="bs-Latn-BA"/>
        </w:rPr>
        <w:t xml:space="preserve"> Federalnom ministarstvu rada i socijalne politike za donošenje preporuke prema kojoj bi se u zdravstvenim </w:t>
      </w:r>
      <w:r w:rsidR="00DD621F">
        <w:rPr>
          <w:rFonts w:ascii="Arial" w:hAnsi="Arial" w:cs="Arial"/>
          <w:color w:val="222222"/>
          <w:lang w:val="bs-Latn-BA"/>
        </w:rPr>
        <w:t xml:space="preserve">radnicima </w:t>
      </w:r>
      <w:r w:rsidRPr="00DD621F">
        <w:rPr>
          <w:rFonts w:ascii="Arial" w:hAnsi="Arial" w:cs="Arial"/>
          <w:color w:val="222222"/>
          <w:lang w:val="bs-Latn-BA"/>
        </w:rPr>
        <w:t>omogućilo korištenje drugog dijela godišnjeg odmora iz 2019. godine i nakon zakonom predviđ</w:t>
      </w:r>
      <w:r w:rsidR="00DD621F">
        <w:rPr>
          <w:rFonts w:ascii="Arial" w:hAnsi="Arial" w:cs="Arial"/>
          <w:color w:val="222222"/>
          <w:lang w:val="bs-Latn-BA"/>
        </w:rPr>
        <w:t>enog roka</w:t>
      </w:r>
      <w:r w:rsidR="00D96517">
        <w:rPr>
          <w:rFonts w:ascii="Arial" w:hAnsi="Arial" w:cs="Arial"/>
          <w:color w:val="222222"/>
          <w:lang w:val="bs-Latn-BA"/>
        </w:rPr>
        <w:t xml:space="preserve"> s obzirom da </w:t>
      </w:r>
      <w:r w:rsidRPr="00DD621F">
        <w:rPr>
          <w:rFonts w:ascii="Arial" w:hAnsi="Arial" w:cs="Arial"/>
          <w:color w:val="222222"/>
          <w:lang w:val="bs-Latn-BA"/>
        </w:rPr>
        <w:t>zbog proglaš</w:t>
      </w:r>
      <w:r w:rsidR="00D96517">
        <w:rPr>
          <w:rFonts w:ascii="Arial" w:hAnsi="Arial" w:cs="Arial"/>
          <w:color w:val="222222"/>
          <w:lang w:val="bs-Latn-BA"/>
        </w:rPr>
        <w:t>enog stanja nesreće</w:t>
      </w:r>
      <w:r w:rsidR="00DD621F" w:rsidRPr="00DD621F">
        <w:rPr>
          <w:rFonts w:ascii="Arial" w:hAnsi="Arial" w:cs="Arial"/>
          <w:color w:val="222222"/>
          <w:lang w:val="bs-Latn-BA"/>
        </w:rPr>
        <w:t> </w:t>
      </w:r>
      <w:r w:rsidR="00DD621F">
        <w:rPr>
          <w:rFonts w:ascii="Arial" w:hAnsi="Arial" w:cs="Arial"/>
          <w:color w:val="222222"/>
          <w:lang w:val="bs-Latn-BA"/>
        </w:rPr>
        <w:t>radnici nisu mogli</w:t>
      </w:r>
      <w:r w:rsidRPr="00DD621F">
        <w:rPr>
          <w:rFonts w:ascii="Arial" w:hAnsi="Arial" w:cs="Arial"/>
          <w:color w:val="222222"/>
          <w:lang w:val="bs-Latn-BA"/>
        </w:rPr>
        <w:t xml:space="preserve"> </w:t>
      </w:r>
      <w:r w:rsidR="00DD621F">
        <w:rPr>
          <w:rFonts w:ascii="Arial" w:hAnsi="Arial" w:cs="Arial"/>
          <w:color w:val="222222"/>
          <w:lang w:val="bs-Latn-BA"/>
        </w:rPr>
        <w:t>koristiti drugi dio</w:t>
      </w:r>
      <w:r w:rsidRPr="00DD621F">
        <w:rPr>
          <w:rFonts w:ascii="Arial" w:hAnsi="Arial" w:cs="Arial"/>
          <w:color w:val="222222"/>
          <w:lang w:val="bs-Latn-BA"/>
        </w:rPr>
        <w:t xml:space="preserve"> godišnjeg odmora.</w:t>
      </w:r>
      <w:r w:rsidR="00DD621F">
        <w:rPr>
          <w:rFonts w:ascii="Arial" w:hAnsi="Arial" w:cs="Arial"/>
          <w:color w:val="222222"/>
          <w:lang w:val="bs-Latn-BA"/>
        </w:rPr>
        <w:t xml:space="preserve"> </w:t>
      </w:r>
      <w:r w:rsidR="00FF0A26">
        <w:rPr>
          <w:rFonts w:ascii="Arial" w:hAnsi="Arial" w:cs="Arial"/>
          <w:color w:val="222222"/>
          <w:lang w:val="bs-Latn-BA"/>
        </w:rPr>
        <w:t>Kako su d</w:t>
      </w:r>
      <w:r w:rsidR="00DD621F">
        <w:rPr>
          <w:rFonts w:ascii="Arial" w:hAnsi="Arial" w:cs="Arial"/>
          <w:color w:val="222222"/>
          <w:lang w:val="bs-Latn-BA"/>
        </w:rPr>
        <w:t xml:space="preserve">obili negativno mišljenje </w:t>
      </w:r>
      <w:r w:rsidR="00FF0A26">
        <w:rPr>
          <w:rFonts w:ascii="Arial" w:hAnsi="Arial" w:cs="Arial"/>
          <w:color w:val="222222"/>
          <w:lang w:val="bs-Latn-BA"/>
        </w:rPr>
        <w:t xml:space="preserve">i </w:t>
      </w:r>
      <w:r w:rsidR="00DD621F">
        <w:rPr>
          <w:rFonts w:ascii="Arial" w:hAnsi="Arial" w:cs="Arial"/>
          <w:color w:val="222222"/>
          <w:lang w:val="bs-Latn-BA"/>
        </w:rPr>
        <w:t xml:space="preserve">za izmjenu Pravilnika o profesionalnim </w:t>
      </w:r>
      <w:r w:rsidR="00FF0A26">
        <w:rPr>
          <w:rFonts w:ascii="Arial" w:hAnsi="Arial" w:cs="Arial"/>
          <w:color w:val="222222"/>
          <w:lang w:val="bs-Latn-BA"/>
        </w:rPr>
        <w:t>oboljenjima, a smatraju da Covid 19 može biti i nesreća na poslu, spremni su podnijeti tužbu za neiskorištene godišnje odmore i nastojanje da zaštite radnike. Također je upozorio na nepropisno i neuslovno čuvanje medicinske opreme koja zbog toga može postati neupotrebljiva i za koju se mora propisati nečija odgovornost.</w:t>
      </w:r>
    </w:p>
    <w:p w:rsidR="00FF0A26" w:rsidRDefault="0042666C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>Ispred resornog ministarstva ministar Drljača odgovorio je da je Covid 19 biološki rizik ali nije profesionalno oboljenje, koje inače određuje Institut za medicinsko vještačenje zdr</w:t>
      </w:r>
      <w:r w:rsidR="00D96517">
        <w:rPr>
          <w:rFonts w:ascii="Arial" w:hAnsi="Arial" w:cs="Arial"/>
          <w:color w:val="222222"/>
          <w:lang w:val="bs-Latn-BA"/>
        </w:rPr>
        <w:t>avstvenog stanja. Korištenje god</w:t>
      </w:r>
      <w:r>
        <w:rPr>
          <w:rFonts w:ascii="Arial" w:hAnsi="Arial" w:cs="Arial"/>
          <w:color w:val="222222"/>
          <w:lang w:val="bs-Latn-BA"/>
        </w:rPr>
        <w:t xml:space="preserve">išnjih odmora definirano je Zakonom </w:t>
      </w:r>
      <w:r w:rsidR="00D96517">
        <w:rPr>
          <w:rFonts w:ascii="Arial" w:hAnsi="Arial" w:cs="Arial"/>
          <w:color w:val="222222"/>
          <w:lang w:val="bs-Latn-BA"/>
        </w:rPr>
        <w:t>o radu, a</w:t>
      </w:r>
      <w:r>
        <w:rPr>
          <w:rFonts w:ascii="Arial" w:hAnsi="Arial" w:cs="Arial"/>
          <w:color w:val="222222"/>
          <w:lang w:val="bs-Latn-BA"/>
        </w:rPr>
        <w:t xml:space="preserve"> može </w:t>
      </w:r>
      <w:r w:rsidR="00D96517">
        <w:rPr>
          <w:rFonts w:ascii="Arial" w:hAnsi="Arial" w:cs="Arial"/>
          <w:color w:val="222222"/>
          <w:lang w:val="bs-Latn-BA"/>
        </w:rPr>
        <w:t xml:space="preserve">ga </w:t>
      </w:r>
      <w:r>
        <w:rPr>
          <w:rFonts w:ascii="Arial" w:hAnsi="Arial" w:cs="Arial"/>
          <w:color w:val="222222"/>
          <w:lang w:val="bs-Latn-BA"/>
        </w:rPr>
        <w:t xml:space="preserve">promijeniti samo Parlament. Postoji mogućnost da se doda amandman koji će reći da se u stanju nesreće korištenje godišnjeg odmora može odgoditi za kasnije. </w:t>
      </w:r>
    </w:p>
    <w:p w:rsidR="00B90990" w:rsidRDefault="00B90990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>Zbog razbuktanog širenja virusa p</w:t>
      </w:r>
      <w:r w:rsidR="0042666C">
        <w:rPr>
          <w:rFonts w:ascii="Arial" w:hAnsi="Arial" w:cs="Arial"/>
          <w:color w:val="222222"/>
          <w:lang w:val="bs-Latn-BA"/>
        </w:rPr>
        <w:t xml:space="preserve">redstavnici Poslodavaca </w:t>
      </w:r>
      <w:r>
        <w:rPr>
          <w:rFonts w:ascii="Arial" w:hAnsi="Arial" w:cs="Arial"/>
          <w:color w:val="222222"/>
          <w:lang w:val="bs-Latn-BA"/>
        </w:rPr>
        <w:t>predlažu da Vlada FBiH ponovo proglasi stanje nesreće i aktivira Korona zakon.</w:t>
      </w:r>
      <w:r w:rsidR="006840F6">
        <w:rPr>
          <w:rFonts w:ascii="Arial" w:hAnsi="Arial" w:cs="Arial"/>
          <w:color w:val="222222"/>
          <w:lang w:val="bs-Latn-BA"/>
        </w:rPr>
        <w:t xml:space="preserve"> Također predlažu da se medijima skrene pažnja da ne objavljuju imena firmi koji imaju zaražene radnike jer takve objave imaju negativane efekte na cjelokupno poslovanje firme.</w:t>
      </w:r>
    </w:p>
    <w:p w:rsidR="0042666C" w:rsidRDefault="00B90990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 xml:space="preserve">Predstavnici Sindikata napominju da u pojedinim firmama radnici nisu primili obećane  </w:t>
      </w:r>
      <w:r w:rsidR="00042A0E">
        <w:rPr>
          <w:rFonts w:ascii="Arial" w:hAnsi="Arial" w:cs="Arial"/>
          <w:color w:val="222222"/>
          <w:lang w:val="bs-Latn-BA"/>
        </w:rPr>
        <w:t xml:space="preserve">doprinose </w:t>
      </w:r>
      <w:r w:rsidR="00042A0E" w:rsidRPr="00A33A70">
        <w:rPr>
          <w:rFonts w:ascii="Arial" w:hAnsi="Arial" w:cs="Arial"/>
          <w:lang w:val="bs-Latn-BA"/>
        </w:rPr>
        <w:t>pa pitaju</w:t>
      </w:r>
      <w:r w:rsidRPr="00A33A70">
        <w:rPr>
          <w:rFonts w:ascii="Arial" w:hAnsi="Arial" w:cs="Arial"/>
          <w:lang w:val="bs-Latn-BA"/>
        </w:rPr>
        <w:t xml:space="preserve"> kad će biti doći do realizacije i kad će sredstva </w:t>
      </w:r>
      <w:r w:rsidR="006840F6" w:rsidRPr="00A33A70">
        <w:rPr>
          <w:rFonts w:ascii="Arial" w:hAnsi="Arial" w:cs="Arial"/>
          <w:lang w:val="bs-Latn-BA"/>
        </w:rPr>
        <w:t xml:space="preserve">kredita </w:t>
      </w:r>
      <w:r w:rsidRPr="00A33A70">
        <w:rPr>
          <w:rFonts w:ascii="Arial" w:hAnsi="Arial" w:cs="Arial"/>
          <w:lang w:val="bs-Latn-BA"/>
        </w:rPr>
        <w:t>biti operativna</w:t>
      </w:r>
      <w:r w:rsidR="00A33A70" w:rsidRPr="00A33A70">
        <w:rPr>
          <w:rFonts w:ascii="Arial" w:hAnsi="Arial" w:cs="Arial"/>
          <w:lang w:val="bs-Latn-BA"/>
        </w:rPr>
        <w:t xml:space="preserve">. </w:t>
      </w:r>
      <w:r w:rsidR="006840F6" w:rsidRPr="00A33A70">
        <w:rPr>
          <w:rFonts w:ascii="Arial" w:hAnsi="Arial" w:cs="Arial"/>
          <w:lang w:val="bs-Latn-BA"/>
        </w:rPr>
        <w:t>Odgovoreno je da Zakon v</w:t>
      </w:r>
      <w:r w:rsidR="00A33A70" w:rsidRPr="00A33A70">
        <w:rPr>
          <w:rFonts w:ascii="Arial" w:hAnsi="Arial" w:cs="Arial"/>
          <w:lang w:val="bs-Latn-BA"/>
        </w:rPr>
        <w:t>aži 30 dana i isplaćuje se 15.07</w:t>
      </w:r>
      <w:r w:rsidR="006840F6" w:rsidRPr="00A33A70">
        <w:rPr>
          <w:rFonts w:ascii="Arial" w:hAnsi="Arial" w:cs="Arial"/>
          <w:lang w:val="bs-Latn-BA"/>
        </w:rPr>
        <w:t>.2020.godine</w:t>
      </w:r>
      <w:r w:rsidR="00A33A70">
        <w:rPr>
          <w:rFonts w:ascii="Arial" w:hAnsi="Arial" w:cs="Arial"/>
          <w:lang w:val="bs-Latn-BA"/>
        </w:rPr>
        <w:t>.</w:t>
      </w:r>
    </w:p>
    <w:p w:rsidR="00EE5FF4" w:rsidRDefault="00EE5FF4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</w:p>
    <w:p w:rsidR="00EE5FF4" w:rsidRDefault="006840F6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lastRenderedPageBreak/>
        <w:t xml:space="preserve">Predsjednik ESV-a obavijestio je socijalne partnere da će </w:t>
      </w:r>
      <w:r w:rsidR="00EE5FF4">
        <w:rPr>
          <w:rFonts w:ascii="Arial" w:hAnsi="Arial" w:cs="Arial"/>
          <w:color w:val="222222"/>
          <w:lang w:val="bs-Latn-BA"/>
        </w:rPr>
        <w:t>nakon završrtka ESV-a reporterima moći dati izjave.</w:t>
      </w:r>
    </w:p>
    <w:p w:rsidR="006840F6" w:rsidRDefault="00EE5FF4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 xml:space="preserve">Predložio je da se </w:t>
      </w:r>
      <w:r w:rsidR="006840F6">
        <w:rPr>
          <w:rFonts w:ascii="Arial" w:hAnsi="Arial" w:cs="Arial"/>
          <w:color w:val="222222"/>
          <w:lang w:val="bs-Latn-BA"/>
        </w:rPr>
        <w:t xml:space="preserve">Kolegij </w:t>
      </w:r>
      <w:r>
        <w:rPr>
          <w:rFonts w:ascii="Arial" w:hAnsi="Arial" w:cs="Arial"/>
          <w:color w:val="222222"/>
          <w:lang w:val="bs-Latn-BA"/>
        </w:rPr>
        <w:t>ESV-a sastane</w:t>
      </w:r>
      <w:r w:rsidR="006840F6">
        <w:rPr>
          <w:rFonts w:ascii="Arial" w:hAnsi="Arial" w:cs="Arial"/>
          <w:color w:val="222222"/>
          <w:lang w:val="bs-Latn-BA"/>
        </w:rPr>
        <w:t xml:space="preserve"> u petak 24.07.2020.godine</w:t>
      </w:r>
      <w:r>
        <w:rPr>
          <w:rFonts w:ascii="Arial" w:hAnsi="Arial" w:cs="Arial"/>
          <w:color w:val="222222"/>
          <w:lang w:val="bs-Latn-BA"/>
        </w:rPr>
        <w:t xml:space="preserve"> u 9 sati, i</w:t>
      </w:r>
      <w:r w:rsidR="006840F6">
        <w:rPr>
          <w:rFonts w:ascii="Arial" w:hAnsi="Arial" w:cs="Arial"/>
          <w:color w:val="222222"/>
          <w:lang w:val="bs-Latn-BA"/>
        </w:rPr>
        <w:t xml:space="preserve"> </w:t>
      </w:r>
      <w:r>
        <w:rPr>
          <w:rFonts w:ascii="Arial" w:hAnsi="Arial" w:cs="Arial"/>
          <w:color w:val="222222"/>
          <w:lang w:val="bs-Latn-BA"/>
        </w:rPr>
        <w:t>z</w:t>
      </w:r>
      <w:r w:rsidR="006840F6">
        <w:rPr>
          <w:rFonts w:ascii="Arial" w:hAnsi="Arial" w:cs="Arial"/>
          <w:color w:val="222222"/>
          <w:lang w:val="bs-Latn-BA"/>
        </w:rPr>
        <w:t xml:space="preserve">amolio je socijalne partnere da dostave materijale za </w:t>
      </w:r>
      <w:r>
        <w:rPr>
          <w:rFonts w:ascii="Arial" w:hAnsi="Arial" w:cs="Arial"/>
          <w:color w:val="222222"/>
          <w:lang w:val="bs-Latn-BA"/>
        </w:rPr>
        <w:t>tačke dnevnog reda na sljedećoj sjednici.</w:t>
      </w:r>
    </w:p>
    <w:p w:rsidR="005D015B" w:rsidRPr="00A33A70" w:rsidRDefault="00A33A70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>Sjednica je završena u 14:30 sati.</w:t>
      </w:r>
    </w:p>
    <w:p w:rsidR="005D015B" w:rsidRPr="005D015B" w:rsidRDefault="005D015B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</w:p>
    <w:p w:rsidR="005D015B" w:rsidRPr="005D015B" w:rsidRDefault="005D015B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</w:p>
    <w:p w:rsidR="005D015B" w:rsidRPr="005D015B" w:rsidRDefault="005D015B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</w:p>
    <w:p w:rsidR="005D015B" w:rsidRPr="005D015B" w:rsidRDefault="005D015B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</w:p>
    <w:p w:rsidR="005D015B" w:rsidRPr="005D015B" w:rsidRDefault="00530727" w:rsidP="00EC5B01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           </w:t>
      </w:r>
      <w:r w:rsidR="005D015B" w:rsidRPr="005D015B">
        <w:rPr>
          <w:rFonts w:ascii="Arial" w:hAnsi="Arial" w:cs="Arial"/>
          <w:lang w:val="bs-Latn-BA"/>
        </w:rPr>
        <w:t xml:space="preserve">Predsjednik Ekonomsko-socijalnog vijeća </w:t>
      </w:r>
    </w:p>
    <w:p w:rsidR="005D015B" w:rsidRPr="005D015B" w:rsidRDefault="005D015B" w:rsidP="00EC5B01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                                  Edhem Biber                                                                                                                                     </w:t>
      </w:r>
    </w:p>
    <w:p w:rsidR="005D015B" w:rsidRDefault="005D015B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A33A70" w:rsidRDefault="00A33A70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A33A70" w:rsidRPr="005D015B" w:rsidRDefault="00A33A70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D015B" w:rsidRPr="005D015B" w:rsidRDefault="005D015B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Zapisnik pripremila: </w:t>
      </w:r>
    </w:p>
    <w:p w:rsidR="005D015B" w:rsidRPr="005D015B" w:rsidRDefault="005D015B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Snježana Kapić, MBA &amp; mr.sci        </w:t>
      </w:r>
    </w:p>
    <w:p w:rsidR="00540512" w:rsidRPr="00540512" w:rsidRDefault="00530727" w:rsidP="00EC5B01">
      <w:pPr>
        <w:spacing w:line="240" w:lineRule="atLeast"/>
        <w:jc w:val="both"/>
        <w:rPr>
          <w:rFonts w:ascii="Arial" w:hAnsi="Arial" w:cs="Arial"/>
          <w:color w:val="000000" w:themeColor="text1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                    </w:t>
      </w:r>
    </w:p>
    <w:sectPr w:rsidR="00540512" w:rsidRPr="00540512" w:rsidSect="00AC6E5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523"/>
    <w:multiLevelType w:val="hybridMultilevel"/>
    <w:tmpl w:val="7BE6C7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1A68"/>
    <w:multiLevelType w:val="hybridMultilevel"/>
    <w:tmpl w:val="30160B7E"/>
    <w:lvl w:ilvl="0" w:tplc="56FC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734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5E36"/>
    <w:multiLevelType w:val="hybridMultilevel"/>
    <w:tmpl w:val="3C3AF312"/>
    <w:lvl w:ilvl="0" w:tplc="0D7E0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0620"/>
    <w:multiLevelType w:val="hybridMultilevel"/>
    <w:tmpl w:val="58C0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00E4D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C6593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E12DD"/>
    <w:multiLevelType w:val="hybridMultilevel"/>
    <w:tmpl w:val="B70499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F77B8"/>
    <w:multiLevelType w:val="hybridMultilevel"/>
    <w:tmpl w:val="D3F4CB72"/>
    <w:lvl w:ilvl="0" w:tplc="2112F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26D18"/>
    <w:multiLevelType w:val="hybridMultilevel"/>
    <w:tmpl w:val="D1D8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46CBB"/>
    <w:multiLevelType w:val="hybridMultilevel"/>
    <w:tmpl w:val="B038F18A"/>
    <w:lvl w:ilvl="0" w:tplc="8E4A2F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121DDD"/>
    <w:multiLevelType w:val="hybridMultilevel"/>
    <w:tmpl w:val="801638BC"/>
    <w:lvl w:ilvl="0" w:tplc="0226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876D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60F52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90252"/>
    <w:multiLevelType w:val="hybridMultilevel"/>
    <w:tmpl w:val="887ECB20"/>
    <w:lvl w:ilvl="0" w:tplc="71F8B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C7BAA"/>
    <w:multiLevelType w:val="hybridMultilevel"/>
    <w:tmpl w:val="6B644C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223C5"/>
    <w:multiLevelType w:val="hybridMultilevel"/>
    <w:tmpl w:val="0C7C35AC"/>
    <w:lvl w:ilvl="0" w:tplc="4DFE7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54925"/>
    <w:multiLevelType w:val="hybridMultilevel"/>
    <w:tmpl w:val="564633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C5DC1"/>
    <w:multiLevelType w:val="hybridMultilevel"/>
    <w:tmpl w:val="0164DB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7EF0"/>
    <w:multiLevelType w:val="hybridMultilevel"/>
    <w:tmpl w:val="32C62F24"/>
    <w:lvl w:ilvl="0" w:tplc="899E0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826B9"/>
    <w:multiLevelType w:val="hybridMultilevel"/>
    <w:tmpl w:val="6DBADF66"/>
    <w:lvl w:ilvl="0" w:tplc="B16617B2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3C43476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F6BFA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E492FF1"/>
    <w:multiLevelType w:val="hybridMultilevel"/>
    <w:tmpl w:val="EEEEB98C"/>
    <w:lvl w:ilvl="0" w:tplc="96442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4190E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65480"/>
    <w:multiLevelType w:val="hybridMultilevel"/>
    <w:tmpl w:val="6D54B3AA"/>
    <w:lvl w:ilvl="0" w:tplc="BABEA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8397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7EAA"/>
    <w:multiLevelType w:val="hybridMultilevel"/>
    <w:tmpl w:val="0172F16E"/>
    <w:lvl w:ilvl="0" w:tplc="7BA84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D6FBB"/>
    <w:multiLevelType w:val="hybridMultilevel"/>
    <w:tmpl w:val="D2521FB4"/>
    <w:lvl w:ilvl="0" w:tplc="3C3C1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017C7"/>
    <w:multiLevelType w:val="hybridMultilevel"/>
    <w:tmpl w:val="7EF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1275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71B8F"/>
    <w:multiLevelType w:val="hybridMultilevel"/>
    <w:tmpl w:val="F63027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A0F3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B4F32"/>
    <w:multiLevelType w:val="hybridMultilevel"/>
    <w:tmpl w:val="94F4F6D2"/>
    <w:lvl w:ilvl="0" w:tplc="45122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D2A3A"/>
    <w:multiLevelType w:val="hybridMultilevel"/>
    <w:tmpl w:val="E334BE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83388"/>
    <w:multiLevelType w:val="hybridMultilevel"/>
    <w:tmpl w:val="24D6A0C0"/>
    <w:lvl w:ilvl="0" w:tplc="79201C0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800283E"/>
    <w:multiLevelType w:val="hybridMultilevel"/>
    <w:tmpl w:val="6AC0B8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E673A"/>
    <w:multiLevelType w:val="hybridMultilevel"/>
    <w:tmpl w:val="23B6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D7F2C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E3CBF"/>
    <w:multiLevelType w:val="hybridMultilevel"/>
    <w:tmpl w:val="8D1CF9E8"/>
    <w:lvl w:ilvl="0" w:tplc="2D64E1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D3E2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7481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D402A"/>
    <w:multiLevelType w:val="hybridMultilevel"/>
    <w:tmpl w:val="35DED140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29"/>
  </w:num>
  <w:num w:numId="5">
    <w:abstractNumId w:val="24"/>
  </w:num>
  <w:num w:numId="6">
    <w:abstractNumId w:val="37"/>
  </w:num>
  <w:num w:numId="7">
    <w:abstractNumId w:val="1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1"/>
  </w:num>
  <w:num w:numId="12">
    <w:abstractNumId w:val="25"/>
  </w:num>
  <w:num w:numId="13">
    <w:abstractNumId w:val="10"/>
  </w:num>
  <w:num w:numId="14">
    <w:abstractNumId w:val="16"/>
  </w:num>
  <w:num w:numId="15">
    <w:abstractNumId w:val="36"/>
  </w:num>
  <w:num w:numId="16">
    <w:abstractNumId w:val="18"/>
  </w:num>
  <w:num w:numId="17">
    <w:abstractNumId w:val="19"/>
  </w:num>
  <w:num w:numId="18">
    <w:abstractNumId w:val="38"/>
  </w:num>
  <w:num w:numId="19">
    <w:abstractNumId w:val="33"/>
  </w:num>
  <w:num w:numId="20">
    <w:abstractNumId w:val="6"/>
  </w:num>
  <w:num w:numId="21">
    <w:abstractNumId w:val="42"/>
  </w:num>
  <w:num w:numId="22">
    <w:abstractNumId w:val="39"/>
  </w:num>
  <w:num w:numId="23">
    <w:abstractNumId w:val="26"/>
  </w:num>
  <w:num w:numId="24">
    <w:abstractNumId w:val="31"/>
  </w:num>
  <w:num w:numId="25">
    <w:abstractNumId w:val="2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34"/>
  </w:num>
  <w:num w:numId="31">
    <w:abstractNumId w:val="30"/>
  </w:num>
  <w:num w:numId="32">
    <w:abstractNumId w:val="40"/>
  </w:num>
  <w:num w:numId="33">
    <w:abstractNumId w:val="8"/>
  </w:num>
  <w:num w:numId="34">
    <w:abstractNumId w:val="2"/>
  </w:num>
  <w:num w:numId="35">
    <w:abstractNumId w:val="14"/>
  </w:num>
  <w:num w:numId="36">
    <w:abstractNumId w:val="32"/>
  </w:num>
  <w:num w:numId="37">
    <w:abstractNumId w:val="20"/>
  </w:num>
  <w:num w:numId="38">
    <w:abstractNumId w:val="4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5"/>
  </w:num>
  <w:num w:numId="42">
    <w:abstractNumId w:val="3"/>
  </w:num>
  <w:num w:numId="43">
    <w:abstractNumId w:val="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1"/>
    <w:rsid w:val="0000278E"/>
    <w:rsid w:val="00006490"/>
    <w:rsid w:val="000077F0"/>
    <w:rsid w:val="00012867"/>
    <w:rsid w:val="00012ADF"/>
    <w:rsid w:val="00021173"/>
    <w:rsid w:val="00022762"/>
    <w:rsid w:val="0002595A"/>
    <w:rsid w:val="000261FA"/>
    <w:rsid w:val="00027FD2"/>
    <w:rsid w:val="00030D2D"/>
    <w:rsid w:val="0003288C"/>
    <w:rsid w:val="00032F4B"/>
    <w:rsid w:val="00034335"/>
    <w:rsid w:val="00034E6B"/>
    <w:rsid w:val="00035812"/>
    <w:rsid w:val="00037422"/>
    <w:rsid w:val="000411AA"/>
    <w:rsid w:val="00042A0E"/>
    <w:rsid w:val="000431BB"/>
    <w:rsid w:val="0004377D"/>
    <w:rsid w:val="00044B92"/>
    <w:rsid w:val="00051D58"/>
    <w:rsid w:val="00052CE2"/>
    <w:rsid w:val="00062F5B"/>
    <w:rsid w:val="000643F7"/>
    <w:rsid w:val="00064615"/>
    <w:rsid w:val="00067F27"/>
    <w:rsid w:val="000749BA"/>
    <w:rsid w:val="00074B19"/>
    <w:rsid w:val="00076EB0"/>
    <w:rsid w:val="00091AC2"/>
    <w:rsid w:val="00091D85"/>
    <w:rsid w:val="00092598"/>
    <w:rsid w:val="000932B4"/>
    <w:rsid w:val="000A2348"/>
    <w:rsid w:val="000A2A91"/>
    <w:rsid w:val="000A7EF5"/>
    <w:rsid w:val="000B068D"/>
    <w:rsid w:val="000B34E3"/>
    <w:rsid w:val="000B36B0"/>
    <w:rsid w:val="000C043F"/>
    <w:rsid w:val="000C27A2"/>
    <w:rsid w:val="000C3FE6"/>
    <w:rsid w:val="000C7031"/>
    <w:rsid w:val="000C731C"/>
    <w:rsid w:val="000D0045"/>
    <w:rsid w:val="000D43A0"/>
    <w:rsid w:val="000D4BB9"/>
    <w:rsid w:val="000D4EB0"/>
    <w:rsid w:val="000D53DE"/>
    <w:rsid w:val="000D5415"/>
    <w:rsid w:val="000E5065"/>
    <w:rsid w:val="000E5D23"/>
    <w:rsid w:val="000E6AF4"/>
    <w:rsid w:val="000F1A92"/>
    <w:rsid w:val="000F1E7B"/>
    <w:rsid w:val="000F2F9A"/>
    <w:rsid w:val="000F7DF7"/>
    <w:rsid w:val="001015A3"/>
    <w:rsid w:val="0010186D"/>
    <w:rsid w:val="00101F94"/>
    <w:rsid w:val="001039E5"/>
    <w:rsid w:val="00115DEE"/>
    <w:rsid w:val="001203E0"/>
    <w:rsid w:val="0012589E"/>
    <w:rsid w:val="00125A35"/>
    <w:rsid w:val="0013057A"/>
    <w:rsid w:val="00130F96"/>
    <w:rsid w:val="0013190E"/>
    <w:rsid w:val="00136246"/>
    <w:rsid w:val="00142414"/>
    <w:rsid w:val="00150690"/>
    <w:rsid w:val="00151BAA"/>
    <w:rsid w:val="00163B7A"/>
    <w:rsid w:val="00164510"/>
    <w:rsid w:val="00164614"/>
    <w:rsid w:val="00171416"/>
    <w:rsid w:val="00172619"/>
    <w:rsid w:val="0017392C"/>
    <w:rsid w:val="00174F51"/>
    <w:rsid w:val="0017714A"/>
    <w:rsid w:val="0018082D"/>
    <w:rsid w:val="00182919"/>
    <w:rsid w:val="00186C36"/>
    <w:rsid w:val="0019003D"/>
    <w:rsid w:val="00191EE2"/>
    <w:rsid w:val="0019228B"/>
    <w:rsid w:val="00192F0D"/>
    <w:rsid w:val="001A15B2"/>
    <w:rsid w:val="001A20AE"/>
    <w:rsid w:val="001B085F"/>
    <w:rsid w:val="001B3E0B"/>
    <w:rsid w:val="001B4F28"/>
    <w:rsid w:val="001B6E9D"/>
    <w:rsid w:val="001B781B"/>
    <w:rsid w:val="001B7E26"/>
    <w:rsid w:val="001C0FF3"/>
    <w:rsid w:val="001C213E"/>
    <w:rsid w:val="001C6A93"/>
    <w:rsid w:val="001D3E3C"/>
    <w:rsid w:val="001E09BF"/>
    <w:rsid w:val="001E3D97"/>
    <w:rsid w:val="001E5241"/>
    <w:rsid w:val="001E52B0"/>
    <w:rsid w:val="001E6CA8"/>
    <w:rsid w:val="001E70A8"/>
    <w:rsid w:val="001F12F1"/>
    <w:rsid w:val="001F1DF7"/>
    <w:rsid w:val="001F3B61"/>
    <w:rsid w:val="002035FA"/>
    <w:rsid w:val="00207341"/>
    <w:rsid w:val="00207815"/>
    <w:rsid w:val="0021122E"/>
    <w:rsid w:val="002137E9"/>
    <w:rsid w:val="00216267"/>
    <w:rsid w:val="0021740F"/>
    <w:rsid w:val="0022131A"/>
    <w:rsid w:val="002213E4"/>
    <w:rsid w:val="00221783"/>
    <w:rsid w:val="002222BA"/>
    <w:rsid w:val="00223F0A"/>
    <w:rsid w:val="002273BA"/>
    <w:rsid w:val="00227868"/>
    <w:rsid w:val="00232008"/>
    <w:rsid w:val="00232FF1"/>
    <w:rsid w:val="0023406E"/>
    <w:rsid w:val="00247315"/>
    <w:rsid w:val="00252F61"/>
    <w:rsid w:val="00253B54"/>
    <w:rsid w:val="002575EB"/>
    <w:rsid w:val="00264473"/>
    <w:rsid w:val="00272D63"/>
    <w:rsid w:val="002734EE"/>
    <w:rsid w:val="0027595C"/>
    <w:rsid w:val="002762ED"/>
    <w:rsid w:val="00277D8B"/>
    <w:rsid w:val="00283CD4"/>
    <w:rsid w:val="00285575"/>
    <w:rsid w:val="0028630E"/>
    <w:rsid w:val="00287443"/>
    <w:rsid w:val="0029068F"/>
    <w:rsid w:val="00291591"/>
    <w:rsid w:val="0029460D"/>
    <w:rsid w:val="00295052"/>
    <w:rsid w:val="00295378"/>
    <w:rsid w:val="00295A37"/>
    <w:rsid w:val="00295D98"/>
    <w:rsid w:val="002964D1"/>
    <w:rsid w:val="002A1AA5"/>
    <w:rsid w:val="002A70B2"/>
    <w:rsid w:val="002B38BF"/>
    <w:rsid w:val="002B431B"/>
    <w:rsid w:val="002B4C32"/>
    <w:rsid w:val="002B628A"/>
    <w:rsid w:val="002B6EFF"/>
    <w:rsid w:val="002B74F1"/>
    <w:rsid w:val="002B7E25"/>
    <w:rsid w:val="002C205C"/>
    <w:rsid w:val="002C6FCF"/>
    <w:rsid w:val="002D0B32"/>
    <w:rsid w:val="002D264D"/>
    <w:rsid w:val="002D31DC"/>
    <w:rsid w:val="002D7CE2"/>
    <w:rsid w:val="002E5035"/>
    <w:rsid w:val="002E5CA9"/>
    <w:rsid w:val="002F5730"/>
    <w:rsid w:val="002F5780"/>
    <w:rsid w:val="002F629D"/>
    <w:rsid w:val="002F7D5B"/>
    <w:rsid w:val="003005D0"/>
    <w:rsid w:val="00303A55"/>
    <w:rsid w:val="003159CA"/>
    <w:rsid w:val="00316963"/>
    <w:rsid w:val="00316F83"/>
    <w:rsid w:val="00316F91"/>
    <w:rsid w:val="00331CE9"/>
    <w:rsid w:val="003320E9"/>
    <w:rsid w:val="003438DC"/>
    <w:rsid w:val="00345E1F"/>
    <w:rsid w:val="003529FC"/>
    <w:rsid w:val="00352AB7"/>
    <w:rsid w:val="00353212"/>
    <w:rsid w:val="0036169A"/>
    <w:rsid w:val="00362818"/>
    <w:rsid w:val="00362D4D"/>
    <w:rsid w:val="00367086"/>
    <w:rsid w:val="00371150"/>
    <w:rsid w:val="00372826"/>
    <w:rsid w:val="003729D7"/>
    <w:rsid w:val="00374A27"/>
    <w:rsid w:val="00380B3A"/>
    <w:rsid w:val="00382881"/>
    <w:rsid w:val="003901B1"/>
    <w:rsid w:val="00392197"/>
    <w:rsid w:val="0039362A"/>
    <w:rsid w:val="0039511B"/>
    <w:rsid w:val="00396A3D"/>
    <w:rsid w:val="003975A2"/>
    <w:rsid w:val="00397A8D"/>
    <w:rsid w:val="00397FF2"/>
    <w:rsid w:val="003A2817"/>
    <w:rsid w:val="003A4550"/>
    <w:rsid w:val="003A5D69"/>
    <w:rsid w:val="003B361E"/>
    <w:rsid w:val="003C15B6"/>
    <w:rsid w:val="003C7487"/>
    <w:rsid w:val="003D19A5"/>
    <w:rsid w:val="003D4348"/>
    <w:rsid w:val="003D75DF"/>
    <w:rsid w:val="003E1D4D"/>
    <w:rsid w:val="003E6657"/>
    <w:rsid w:val="003F073B"/>
    <w:rsid w:val="003F1CA9"/>
    <w:rsid w:val="003F2134"/>
    <w:rsid w:val="003F2BE6"/>
    <w:rsid w:val="003F6067"/>
    <w:rsid w:val="003F7C33"/>
    <w:rsid w:val="004038AC"/>
    <w:rsid w:val="00405A7D"/>
    <w:rsid w:val="00410BFC"/>
    <w:rsid w:val="0041639B"/>
    <w:rsid w:val="004172B0"/>
    <w:rsid w:val="00417BFC"/>
    <w:rsid w:val="00420B82"/>
    <w:rsid w:val="004228E0"/>
    <w:rsid w:val="0042666C"/>
    <w:rsid w:val="0043359E"/>
    <w:rsid w:val="00436F57"/>
    <w:rsid w:val="0043731C"/>
    <w:rsid w:val="0043794D"/>
    <w:rsid w:val="00437D4D"/>
    <w:rsid w:val="00450D7D"/>
    <w:rsid w:val="00453634"/>
    <w:rsid w:val="004546A8"/>
    <w:rsid w:val="004573EE"/>
    <w:rsid w:val="004627ED"/>
    <w:rsid w:val="004738D6"/>
    <w:rsid w:val="004743B2"/>
    <w:rsid w:val="004764F7"/>
    <w:rsid w:val="00487672"/>
    <w:rsid w:val="00490012"/>
    <w:rsid w:val="00492A19"/>
    <w:rsid w:val="00496761"/>
    <w:rsid w:val="004975D5"/>
    <w:rsid w:val="004A04C5"/>
    <w:rsid w:val="004A0ADE"/>
    <w:rsid w:val="004A2626"/>
    <w:rsid w:val="004A30CC"/>
    <w:rsid w:val="004A685A"/>
    <w:rsid w:val="004B1E45"/>
    <w:rsid w:val="004B6714"/>
    <w:rsid w:val="004B67F3"/>
    <w:rsid w:val="004C215E"/>
    <w:rsid w:val="004C5292"/>
    <w:rsid w:val="004D0EEA"/>
    <w:rsid w:val="004D1B60"/>
    <w:rsid w:val="004D3B0F"/>
    <w:rsid w:val="004D6CF3"/>
    <w:rsid w:val="004D706D"/>
    <w:rsid w:val="004E3361"/>
    <w:rsid w:val="004E3D3E"/>
    <w:rsid w:val="004E4636"/>
    <w:rsid w:val="004E4F84"/>
    <w:rsid w:val="004F1ED7"/>
    <w:rsid w:val="004F2802"/>
    <w:rsid w:val="004F5E02"/>
    <w:rsid w:val="00504112"/>
    <w:rsid w:val="0050566A"/>
    <w:rsid w:val="005056EB"/>
    <w:rsid w:val="00516FBD"/>
    <w:rsid w:val="005206C4"/>
    <w:rsid w:val="00521B11"/>
    <w:rsid w:val="005220F3"/>
    <w:rsid w:val="00525A94"/>
    <w:rsid w:val="00530571"/>
    <w:rsid w:val="00530727"/>
    <w:rsid w:val="005324BD"/>
    <w:rsid w:val="005337C0"/>
    <w:rsid w:val="00536AC2"/>
    <w:rsid w:val="00540512"/>
    <w:rsid w:val="00540D8F"/>
    <w:rsid w:val="00541C0E"/>
    <w:rsid w:val="00542309"/>
    <w:rsid w:val="00544611"/>
    <w:rsid w:val="00546683"/>
    <w:rsid w:val="00547B33"/>
    <w:rsid w:val="005535CE"/>
    <w:rsid w:val="00557B9B"/>
    <w:rsid w:val="00563D47"/>
    <w:rsid w:val="00565087"/>
    <w:rsid w:val="00572634"/>
    <w:rsid w:val="00577D68"/>
    <w:rsid w:val="00580EBB"/>
    <w:rsid w:val="0058132B"/>
    <w:rsid w:val="00586528"/>
    <w:rsid w:val="005877F2"/>
    <w:rsid w:val="00592276"/>
    <w:rsid w:val="0059679F"/>
    <w:rsid w:val="005A2641"/>
    <w:rsid w:val="005B1094"/>
    <w:rsid w:val="005B4248"/>
    <w:rsid w:val="005B70A1"/>
    <w:rsid w:val="005C146D"/>
    <w:rsid w:val="005C39AB"/>
    <w:rsid w:val="005C70FE"/>
    <w:rsid w:val="005C7528"/>
    <w:rsid w:val="005D015B"/>
    <w:rsid w:val="005D0A66"/>
    <w:rsid w:val="005D16A0"/>
    <w:rsid w:val="005E1CA8"/>
    <w:rsid w:val="005E36FC"/>
    <w:rsid w:val="005F068F"/>
    <w:rsid w:val="005F271D"/>
    <w:rsid w:val="005F5A3D"/>
    <w:rsid w:val="00601E6F"/>
    <w:rsid w:val="0060230B"/>
    <w:rsid w:val="006030FE"/>
    <w:rsid w:val="0060503B"/>
    <w:rsid w:val="00605701"/>
    <w:rsid w:val="00606699"/>
    <w:rsid w:val="006076E6"/>
    <w:rsid w:val="00607E63"/>
    <w:rsid w:val="0061092C"/>
    <w:rsid w:val="00611A37"/>
    <w:rsid w:val="0061352E"/>
    <w:rsid w:val="00616E4B"/>
    <w:rsid w:val="00620624"/>
    <w:rsid w:val="006207CB"/>
    <w:rsid w:val="00630305"/>
    <w:rsid w:val="00631568"/>
    <w:rsid w:val="006343DE"/>
    <w:rsid w:val="00636241"/>
    <w:rsid w:val="00637215"/>
    <w:rsid w:val="00652FB3"/>
    <w:rsid w:val="006574EB"/>
    <w:rsid w:val="00657EEF"/>
    <w:rsid w:val="00663273"/>
    <w:rsid w:val="00670600"/>
    <w:rsid w:val="006717A9"/>
    <w:rsid w:val="00671E9D"/>
    <w:rsid w:val="0067506D"/>
    <w:rsid w:val="00681460"/>
    <w:rsid w:val="00681631"/>
    <w:rsid w:val="00682A7D"/>
    <w:rsid w:val="006840F6"/>
    <w:rsid w:val="00684E7C"/>
    <w:rsid w:val="00687C4A"/>
    <w:rsid w:val="00692141"/>
    <w:rsid w:val="00694EE4"/>
    <w:rsid w:val="00696A42"/>
    <w:rsid w:val="006A4586"/>
    <w:rsid w:val="006B0542"/>
    <w:rsid w:val="006B086C"/>
    <w:rsid w:val="006C00E4"/>
    <w:rsid w:val="006C0863"/>
    <w:rsid w:val="006C2373"/>
    <w:rsid w:val="006C4BDF"/>
    <w:rsid w:val="006D1213"/>
    <w:rsid w:val="006D422C"/>
    <w:rsid w:val="006E0A3D"/>
    <w:rsid w:val="006E276F"/>
    <w:rsid w:val="00701C31"/>
    <w:rsid w:val="007022FA"/>
    <w:rsid w:val="007024BA"/>
    <w:rsid w:val="007029E9"/>
    <w:rsid w:val="007074A2"/>
    <w:rsid w:val="00715FF3"/>
    <w:rsid w:val="007169EB"/>
    <w:rsid w:val="00717354"/>
    <w:rsid w:val="007200F5"/>
    <w:rsid w:val="00722EE6"/>
    <w:rsid w:val="007256D6"/>
    <w:rsid w:val="00725EAD"/>
    <w:rsid w:val="00732E25"/>
    <w:rsid w:val="00733D5C"/>
    <w:rsid w:val="00736D11"/>
    <w:rsid w:val="00747B1C"/>
    <w:rsid w:val="00747EA1"/>
    <w:rsid w:val="007519EA"/>
    <w:rsid w:val="007541EA"/>
    <w:rsid w:val="00755330"/>
    <w:rsid w:val="0076035C"/>
    <w:rsid w:val="00760CE1"/>
    <w:rsid w:val="007613D6"/>
    <w:rsid w:val="00763844"/>
    <w:rsid w:val="00763E4E"/>
    <w:rsid w:val="00766AD5"/>
    <w:rsid w:val="00767619"/>
    <w:rsid w:val="00774A71"/>
    <w:rsid w:val="00776013"/>
    <w:rsid w:val="00777382"/>
    <w:rsid w:val="00780602"/>
    <w:rsid w:val="0079244C"/>
    <w:rsid w:val="00792D0E"/>
    <w:rsid w:val="00793DB6"/>
    <w:rsid w:val="007A21CD"/>
    <w:rsid w:val="007A31C6"/>
    <w:rsid w:val="007A34AF"/>
    <w:rsid w:val="007A5296"/>
    <w:rsid w:val="007A5C13"/>
    <w:rsid w:val="007A5C6F"/>
    <w:rsid w:val="007B051E"/>
    <w:rsid w:val="007B05CB"/>
    <w:rsid w:val="007B0A29"/>
    <w:rsid w:val="007B2127"/>
    <w:rsid w:val="007B5320"/>
    <w:rsid w:val="007B6878"/>
    <w:rsid w:val="007C6291"/>
    <w:rsid w:val="007C6CDE"/>
    <w:rsid w:val="007E32C0"/>
    <w:rsid w:val="007E4C7C"/>
    <w:rsid w:val="007E66BD"/>
    <w:rsid w:val="007E7E0A"/>
    <w:rsid w:val="007F6BAE"/>
    <w:rsid w:val="007F75A4"/>
    <w:rsid w:val="00802163"/>
    <w:rsid w:val="008040B9"/>
    <w:rsid w:val="00806853"/>
    <w:rsid w:val="00806A7E"/>
    <w:rsid w:val="0081032F"/>
    <w:rsid w:val="00814FFC"/>
    <w:rsid w:val="00815202"/>
    <w:rsid w:val="00815854"/>
    <w:rsid w:val="00824B81"/>
    <w:rsid w:val="008267EA"/>
    <w:rsid w:val="00835527"/>
    <w:rsid w:val="0084058A"/>
    <w:rsid w:val="00846D8D"/>
    <w:rsid w:val="00851CC9"/>
    <w:rsid w:val="00854A48"/>
    <w:rsid w:val="00855C3B"/>
    <w:rsid w:val="00856038"/>
    <w:rsid w:val="0085614B"/>
    <w:rsid w:val="00856AEC"/>
    <w:rsid w:val="00861D44"/>
    <w:rsid w:val="00862481"/>
    <w:rsid w:val="00867E67"/>
    <w:rsid w:val="00871AE7"/>
    <w:rsid w:val="00872865"/>
    <w:rsid w:val="0087341E"/>
    <w:rsid w:val="008761BE"/>
    <w:rsid w:val="00877EAD"/>
    <w:rsid w:val="00880D5F"/>
    <w:rsid w:val="008810D2"/>
    <w:rsid w:val="00881F59"/>
    <w:rsid w:val="00893D06"/>
    <w:rsid w:val="00895211"/>
    <w:rsid w:val="008962C3"/>
    <w:rsid w:val="0089681D"/>
    <w:rsid w:val="0089714C"/>
    <w:rsid w:val="00897705"/>
    <w:rsid w:val="008A138A"/>
    <w:rsid w:val="008A4DBF"/>
    <w:rsid w:val="008B1416"/>
    <w:rsid w:val="008B3139"/>
    <w:rsid w:val="008B3FD3"/>
    <w:rsid w:val="008C0FE2"/>
    <w:rsid w:val="008C3D20"/>
    <w:rsid w:val="008C4B1D"/>
    <w:rsid w:val="008C6CC4"/>
    <w:rsid w:val="008D2412"/>
    <w:rsid w:val="008D714C"/>
    <w:rsid w:val="008E3B33"/>
    <w:rsid w:val="008E69B0"/>
    <w:rsid w:val="008E786E"/>
    <w:rsid w:val="008F13BA"/>
    <w:rsid w:val="008F5551"/>
    <w:rsid w:val="008F658F"/>
    <w:rsid w:val="00901318"/>
    <w:rsid w:val="009014F6"/>
    <w:rsid w:val="009022D1"/>
    <w:rsid w:val="00903491"/>
    <w:rsid w:val="0090729E"/>
    <w:rsid w:val="00913770"/>
    <w:rsid w:val="00915977"/>
    <w:rsid w:val="00917364"/>
    <w:rsid w:val="00921CA0"/>
    <w:rsid w:val="00931072"/>
    <w:rsid w:val="009310B6"/>
    <w:rsid w:val="00931284"/>
    <w:rsid w:val="009349C2"/>
    <w:rsid w:val="00941C03"/>
    <w:rsid w:val="0094244F"/>
    <w:rsid w:val="00942DC3"/>
    <w:rsid w:val="00952795"/>
    <w:rsid w:val="00956EDC"/>
    <w:rsid w:val="00967905"/>
    <w:rsid w:val="0097162A"/>
    <w:rsid w:val="00972850"/>
    <w:rsid w:val="00973C28"/>
    <w:rsid w:val="00974ACF"/>
    <w:rsid w:val="00975DC4"/>
    <w:rsid w:val="009800AC"/>
    <w:rsid w:val="009909AC"/>
    <w:rsid w:val="009925DD"/>
    <w:rsid w:val="009B1E9B"/>
    <w:rsid w:val="009B32F4"/>
    <w:rsid w:val="009B681E"/>
    <w:rsid w:val="009C5B3C"/>
    <w:rsid w:val="009C6940"/>
    <w:rsid w:val="009D008F"/>
    <w:rsid w:val="009D302B"/>
    <w:rsid w:val="009D61BF"/>
    <w:rsid w:val="009E0517"/>
    <w:rsid w:val="009F6E94"/>
    <w:rsid w:val="00A04591"/>
    <w:rsid w:val="00A05DF5"/>
    <w:rsid w:val="00A1177E"/>
    <w:rsid w:val="00A1432F"/>
    <w:rsid w:val="00A16CFE"/>
    <w:rsid w:val="00A174DC"/>
    <w:rsid w:val="00A21962"/>
    <w:rsid w:val="00A21C9D"/>
    <w:rsid w:val="00A25767"/>
    <w:rsid w:val="00A26F7E"/>
    <w:rsid w:val="00A30B9D"/>
    <w:rsid w:val="00A30D93"/>
    <w:rsid w:val="00A33A70"/>
    <w:rsid w:val="00A3520E"/>
    <w:rsid w:val="00A36DA7"/>
    <w:rsid w:val="00A44EC0"/>
    <w:rsid w:val="00A51090"/>
    <w:rsid w:val="00A559DA"/>
    <w:rsid w:val="00A60DAE"/>
    <w:rsid w:val="00A612FC"/>
    <w:rsid w:val="00A63D19"/>
    <w:rsid w:val="00A63E91"/>
    <w:rsid w:val="00A640B6"/>
    <w:rsid w:val="00A65215"/>
    <w:rsid w:val="00A652BA"/>
    <w:rsid w:val="00A74644"/>
    <w:rsid w:val="00A77E5D"/>
    <w:rsid w:val="00A80ED5"/>
    <w:rsid w:val="00A8132E"/>
    <w:rsid w:val="00A84732"/>
    <w:rsid w:val="00A85BE3"/>
    <w:rsid w:val="00A869C7"/>
    <w:rsid w:val="00A870EC"/>
    <w:rsid w:val="00A90A18"/>
    <w:rsid w:val="00A9702D"/>
    <w:rsid w:val="00A972D0"/>
    <w:rsid w:val="00AB1390"/>
    <w:rsid w:val="00AB5592"/>
    <w:rsid w:val="00AC6201"/>
    <w:rsid w:val="00AC6E56"/>
    <w:rsid w:val="00AD0D1F"/>
    <w:rsid w:val="00AD19C9"/>
    <w:rsid w:val="00AD32F1"/>
    <w:rsid w:val="00AF0A83"/>
    <w:rsid w:val="00AF6170"/>
    <w:rsid w:val="00B0767A"/>
    <w:rsid w:val="00B10095"/>
    <w:rsid w:val="00B178EF"/>
    <w:rsid w:val="00B20157"/>
    <w:rsid w:val="00B210B0"/>
    <w:rsid w:val="00B21AAE"/>
    <w:rsid w:val="00B21F80"/>
    <w:rsid w:val="00B21F9C"/>
    <w:rsid w:val="00B220C8"/>
    <w:rsid w:val="00B26162"/>
    <w:rsid w:val="00B268B9"/>
    <w:rsid w:val="00B27152"/>
    <w:rsid w:val="00B3708A"/>
    <w:rsid w:val="00B42AEC"/>
    <w:rsid w:val="00B469C5"/>
    <w:rsid w:val="00B50679"/>
    <w:rsid w:val="00B54BD8"/>
    <w:rsid w:val="00B61EAB"/>
    <w:rsid w:val="00B6501C"/>
    <w:rsid w:val="00B67748"/>
    <w:rsid w:val="00B67E7C"/>
    <w:rsid w:val="00B741D3"/>
    <w:rsid w:val="00B7550C"/>
    <w:rsid w:val="00B7706B"/>
    <w:rsid w:val="00B823BF"/>
    <w:rsid w:val="00B837BE"/>
    <w:rsid w:val="00B85E52"/>
    <w:rsid w:val="00B86629"/>
    <w:rsid w:val="00B90990"/>
    <w:rsid w:val="00B93EA9"/>
    <w:rsid w:val="00BA1748"/>
    <w:rsid w:val="00BA319C"/>
    <w:rsid w:val="00BA5267"/>
    <w:rsid w:val="00BB5E60"/>
    <w:rsid w:val="00BB721C"/>
    <w:rsid w:val="00BC3E1F"/>
    <w:rsid w:val="00BC4632"/>
    <w:rsid w:val="00BD2E67"/>
    <w:rsid w:val="00BD73C9"/>
    <w:rsid w:val="00BE3F41"/>
    <w:rsid w:val="00BF34F0"/>
    <w:rsid w:val="00BF4874"/>
    <w:rsid w:val="00BF5CE5"/>
    <w:rsid w:val="00C020D3"/>
    <w:rsid w:val="00C037F0"/>
    <w:rsid w:val="00C0438A"/>
    <w:rsid w:val="00C04CE0"/>
    <w:rsid w:val="00C0587A"/>
    <w:rsid w:val="00C06009"/>
    <w:rsid w:val="00C11DBB"/>
    <w:rsid w:val="00C12E84"/>
    <w:rsid w:val="00C132E3"/>
    <w:rsid w:val="00C15A29"/>
    <w:rsid w:val="00C22077"/>
    <w:rsid w:val="00C334C4"/>
    <w:rsid w:val="00C3634D"/>
    <w:rsid w:val="00C45DF4"/>
    <w:rsid w:val="00C46A1B"/>
    <w:rsid w:val="00C50A77"/>
    <w:rsid w:val="00C52DE4"/>
    <w:rsid w:val="00C55BAC"/>
    <w:rsid w:val="00C56D14"/>
    <w:rsid w:val="00C6061D"/>
    <w:rsid w:val="00C65782"/>
    <w:rsid w:val="00C67615"/>
    <w:rsid w:val="00C877BE"/>
    <w:rsid w:val="00C927BB"/>
    <w:rsid w:val="00C95422"/>
    <w:rsid w:val="00CA1280"/>
    <w:rsid w:val="00CA2960"/>
    <w:rsid w:val="00CA3031"/>
    <w:rsid w:val="00CA483B"/>
    <w:rsid w:val="00CA6C48"/>
    <w:rsid w:val="00CB0772"/>
    <w:rsid w:val="00CC3D5B"/>
    <w:rsid w:val="00CC411E"/>
    <w:rsid w:val="00CC5254"/>
    <w:rsid w:val="00CC733C"/>
    <w:rsid w:val="00CD07B9"/>
    <w:rsid w:val="00CD7440"/>
    <w:rsid w:val="00CE37A6"/>
    <w:rsid w:val="00CF1032"/>
    <w:rsid w:val="00CF1A48"/>
    <w:rsid w:val="00CF22D6"/>
    <w:rsid w:val="00CF3962"/>
    <w:rsid w:val="00CF5AFF"/>
    <w:rsid w:val="00D061A3"/>
    <w:rsid w:val="00D07FA0"/>
    <w:rsid w:val="00D13A53"/>
    <w:rsid w:val="00D20B13"/>
    <w:rsid w:val="00D24D21"/>
    <w:rsid w:val="00D27178"/>
    <w:rsid w:val="00D30CE1"/>
    <w:rsid w:val="00D32561"/>
    <w:rsid w:val="00D44CD9"/>
    <w:rsid w:val="00D450C5"/>
    <w:rsid w:val="00D50F05"/>
    <w:rsid w:val="00D56089"/>
    <w:rsid w:val="00D65083"/>
    <w:rsid w:val="00D72A15"/>
    <w:rsid w:val="00D72EDE"/>
    <w:rsid w:val="00D75606"/>
    <w:rsid w:val="00D779B6"/>
    <w:rsid w:val="00D91033"/>
    <w:rsid w:val="00D94E27"/>
    <w:rsid w:val="00D96517"/>
    <w:rsid w:val="00DA61DC"/>
    <w:rsid w:val="00DB0574"/>
    <w:rsid w:val="00DB289D"/>
    <w:rsid w:val="00DB47AB"/>
    <w:rsid w:val="00DB5881"/>
    <w:rsid w:val="00DC09BD"/>
    <w:rsid w:val="00DC18D5"/>
    <w:rsid w:val="00DC68AD"/>
    <w:rsid w:val="00DC72D4"/>
    <w:rsid w:val="00DD1D08"/>
    <w:rsid w:val="00DD260C"/>
    <w:rsid w:val="00DD621F"/>
    <w:rsid w:val="00DD6E8E"/>
    <w:rsid w:val="00DE1BDB"/>
    <w:rsid w:val="00DE2316"/>
    <w:rsid w:val="00DE4B5D"/>
    <w:rsid w:val="00DF0157"/>
    <w:rsid w:val="00DF0EE9"/>
    <w:rsid w:val="00DF249C"/>
    <w:rsid w:val="00DF324D"/>
    <w:rsid w:val="00DF43A3"/>
    <w:rsid w:val="00DF572C"/>
    <w:rsid w:val="00DF5FAD"/>
    <w:rsid w:val="00DF6F6D"/>
    <w:rsid w:val="00E00710"/>
    <w:rsid w:val="00E02427"/>
    <w:rsid w:val="00E02AEF"/>
    <w:rsid w:val="00E05556"/>
    <w:rsid w:val="00E05ED1"/>
    <w:rsid w:val="00E06C06"/>
    <w:rsid w:val="00E079FF"/>
    <w:rsid w:val="00E12617"/>
    <w:rsid w:val="00E13148"/>
    <w:rsid w:val="00E1355B"/>
    <w:rsid w:val="00E14471"/>
    <w:rsid w:val="00E14996"/>
    <w:rsid w:val="00E347B7"/>
    <w:rsid w:val="00E37329"/>
    <w:rsid w:val="00E46A30"/>
    <w:rsid w:val="00E53B74"/>
    <w:rsid w:val="00E53F4B"/>
    <w:rsid w:val="00E54C8E"/>
    <w:rsid w:val="00E54F75"/>
    <w:rsid w:val="00E6248F"/>
    <w:rsid w:val="00E639A7"/>
    <w:rsid w:val="00E673FC"/>
    <w:rsid w:val="00E70008"/>
    <w:rsid w:val="00E70478"/>
    <w:rsid w:val="00E70620"/>
    <w:rsid w:val="00E71FD0"/>
    <w:rsid w:val="00E7355B"/>
    <w:rsid w:val="00E745F2"/>
    <w:rsid w:val="00E754BE"/>
    <w:rsid w:val="00E76F3F"/>
    <w:rsid w:val="00E7753A"/>
    <w:rsid w:val="00E775AE"/>
    <w:rsid w:val="00E82101"/>
    <w:rsid w:val="00E869AA"/>
    <w:rsid w:val="00E92DD4"/>
    <w:rsid w:val="00E9339E"/>
    <w:rsid w:val="00E962A3"/>
    <w:rsid w:val="00E9745B"/>
    <w:rsid w:val="00E97D32"/>
    <w:rsid w:val="00EA06A6"/>
    <w:rsid w:val="00EA5820"/>
    <w:rsid w:val="00EB6981"/>
    <w:rsid w:val="00EC5B01"/>
    <w:rsid w:val="00EC6649"/>
    <w:rsid w:val="00ED111A"/>
    <w:rsid w:val="00ED208A"/>
    <w:rsid w:val="00EE0808"/>
    <w:rsid w:val="00EE433D"/>
    <w:rsid w:val="00EE5507"/>
    <w:rsid w:val="00EE56ED"/>
    <w:rsid w:val="00EE5FF4"/>
    <w:rsid w:val="00EE6328"/>
    <w:rsid w:val="00EF165A"/>
    <w:rsid w:val="00F150C3"/>
    <w:rsid w:val="00F1564B"/>
    <w:rsid w:val="00F1771A"/>
    <w:rsid w:val="00F205EF"/>
    <w:rsid w:val="00F233CF"/>
    <w:rsid w:val="00F24284"/>
    <w:rsid w:val="00F25A4C"/>
    <w:rsid w:val="00F3158E"/>
    <w:rsid w:val="00F31CCB"/>
    <w:rsid w:val="00F329E8"/>
    <w:rsid w:val="00F37D8D"/>
    <w:rsid w:val="00F41F32"/>
    <w:rsid w:val="00F43D90"/>
    <w:rsid w:val="00F459C9"/>
    <w:rsid w:val="00F47191"/>
    <w:rsid w:val="00F47A36"/>
    <w:rsid w:val="00F50F8F"/>
    <w:rsid w:val="00F5345C"/>
    <w:rsid w:val="00F53644"/>
    <w:rsid w:val="00F53C15"/>
    <w:rsid w:val="00F5464D"/>
    <w:rsid w:val="00F6027A"/>
    <w:rsid w:val="00F7109C"/>
    <w:rsid w:val="00F722E1"/>
    <w:rsid w:val="00F753B2"/>
    <w:rsid w:val="00F810AA"/>
    <w:rsid w:val="00F83A04"/>
    <w:rsid w:val="00F85D4F"/>
    <w:rsid w:val="00F86AF8"/>
    <w:rsid w:val="00F95687"/>
    <w:rsid w:val="00F957BD"/>
    <w:rsid w:val="00FB1ED6"/>
    <w:rsid w:val="00FB6FFB"/>
    <w:rsid w:val="00FC0F10"/>
    <w:rsid w:val="00FC25B0"/>
    <w:rsid w:val="00FD02D2"/>
    <w:rsid w:val="00FD6553"/>
    <w:rsid w:val="00FF0793"/>
    <w:rsid w:val="00FF0A26"/>
    <w:rsid w:val="00FF0DE6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  <w:style w:type="character" w:styleId="Hiperveza">
    <w:name w:val="Hyperlink"/>
    <w:basedOn w:val="Zadanifontodlomka"/>
    <w:uiPriority w:val="99"/>
    <w:unhideWhenUsed/>
    <w:rsid w:val="0054051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205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  <w:style w:type="character" w:styleId="Hiperveza">
    <w:name w:val="Hyperlink"/>
    <w:basedOn w:val="Zadanifontodlomka"/>
    <w:uiPriority w:val="99"/>
    <w:unhideWhenUsed/>
    <w:rsid w:val="0054051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20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9560-719A-4AE5-A240-941B630D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2020-07-07T09:55:00Z</cp:lastPrinted>
  <dcterms:created xsi:type="dcterms:W3CDTF">2020-12-09T07:50:00Z</dcterms:created>
  <dcterms:modified xsi:type="dcterms:W3CDTF">2020-12-09T07:50:00Z</dcterms:modified>
</cp:coreProperties>
</file>