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11" w:rsidRDefault="00C47511" w:rsidP="001D6E03">
      <w:pPr>
        <w:tabs>
          <w:tab w:val="left" w:pos="9000"/>
        </w:tabs>
        <w:ind w:right="563"/>
        <w:jc w:val="both"/>
        <w:rPr>
          <w:rFonts w:ascii="Arial" w:hAnsi="Arial" w:cs="Arial"/>
          <w:b/>
          <w:lang w:val="bs-Latn-BA"/>
        </w:rPr>
      </w:pPr>
      <w:bookmarkStart w:id="0" w:name="_GoBack"/>
      <w:bookmarkEnd w:id="0"/>
    </w:p>
    <w:p w:rsidR="00AC6201" w:rsidRPr="00671E9D" w:rsidRDefault="00AC6201" w:rsidP="001D6E03">
      <w:pPr>
        <w:tabs>
          <w:tab w:val="left" w:pos="9000"/>
        </w:tabs>
        <w:ind w:right="563"/>
        <w:jc w:val="both"/>
        <w:rPr>
          <w:rFonts w:ascii="Arial" w:hAnsi="Arial" w:cs="Arial"/>
          <w:b/>
          <w:lang w:val="bs-Latn-BA"/>
        </w:rPr>
      </w:pPr>
      <w:r w:rsidRPr="00671E9D">
        <w:rPr>
          <w:rFonts w:ascii="Arial" w:hAnsi="Arial" w:cs="Arial"/>
          <w:b/>
          <w:lang w:val="bs-Latn-BA"/>
        </w:rPr>
        <w:t>EKONOMSKO- SOCIJALNO VIJEĆE ZA TERITORIJU FEDERACIJE</w:t>
      </w:r>
    </w:p>
    <w:p w:rsidR="00AC6201" w:rsidRPr="00671E9D" w:rsidRDefault="00AC6201" w:rsidP="001D6E03">
      <w:pPr>
        <w:jc w:val="both"/>
        <w:rPr>
          <w:rFonts w:ascii="Arial" w:hAnsi="Arial" w:cs="Arial"/>
          <w:b/>
          <w:lang w:val="bs-Latn-BA"/>
        </w:rPr>
      </w:pPr>
      <w:r w:rsidRPr="00671E9D">
        <w:rPr>
          <w:rFonts w:ascii="Arial" w:hAnsi="Arial" w:cs="Arial"/>
          <w:b/>
          <w:lang w:val="bs-Latn-BA"/>
        </w:rPr>
        <w:t>BOSNE I HERCEGOVINE</w:t>
      </w:r>
    </w:p>
    <w:p w:rsidR="00AC6201" w:rsidRPr="00671E9D" w:rsidRDefault="00AC6201" w:rsidP="001D6E03">
      <w:pPr>
        <w:jc w:val="both"/>
        <w:rPr>
          <w:rFonts w:ascii="Arial" w:hAnsi="Arial" w:cs="Arial"/>
          <w:lang w:val="bs-Latn-BA"/>
        </w:rPr>
      </w:pPr>
    </w:p>
    <w:p w:rsidR="00715FF3" w:rsidRPr="00671E9D" w:rsidRDefault="00715FF3" w:rsidP="001D6E03">
      <w:pPr>
        <w:jc w:val="both"/>
        <w:outlineLvl w:val="0"/>
        <w:rPr>
          <w:rFonts w:ascii="Arial" w:hAnsi="Arial" w:cs="Arial"/>
          <w:lang w:val="bs-Latn-BA"/>
        </w:rPr>
      </w:pPr>
      <w:r w:rsidRPr="00671E9D">
        <w:rPr>
          <w:rFonts w:ascii="Arial" w:hAnsi="Arial" w:cs="Arial"/>
          <w:lang w:val="bs-Latn-BA"/>
        </w:rPr>
        <w:t>Broj: 03-34/19-</w:t>
      </w:r>
      <w:r w:rsidR="00EE5097">
        <w:rPr>
          <w:rFonts w:ascii="Arial" w:hAnsi="Arial" w:cs="Arial"/>
          <w:lang w:val="bs-Latn-BA"/>
        </w:rPr>
        <w:t>655</w:t>
      </w:r>
      <w:r w:rsidR="009D6D77">
        <w:rPr>
          <w:rFonts w:ascii="Arial" w:hAnsi="Arial" w:cs="Arial"/>
          <w:lang w:val="bs-Latn-BA"/>
        </w:rPr>
        <w:t>/17</w:t>
      </w:r>
      <w:r w:rsidRPr="00671E9D">
        <w:rPr>
          <w:rFonts w:ascii="Arial" w:hAnsi="Arial" w:cs="Arial"/>
          <w:lang w:val="bs-Latn-BA"/>
        </w:rPr>
        <w:t xml:space="preserve">                                    </w:t>
      </w:r>
    </w:p>
    <w:p w:rsidR="00AC6201" w:rsidRPr="001D6E03" w:rsidRDefault="00715FF3" w:rsidP="001D6E03">
      <w:pPr>
        <w:jc w:val="both"/>
        <w:rPr>
          <w:rFonts w:ascii="Arial" w:hAnsi="Arial" w:cs="Arial"/>
          <w:lang w:val="bs-Latn-BA"/>
        </w:rPr>
      </w:pPr>
      <w:r w:rsidRPr="00671E9D">
        <w:rPr>
          <w:rFonts w:ascii="Arial" w:hAnsi="Arial" w:cs="Arial"/>
          <w:lang w:val="bs-Latn-BA"/>
        </w:rPr>
        <w:t>Sarajevo</w:t>
      </w:r>
      <w:r w:rsidR="00006490" w:rsidRPr="00671E9D">
        <w:rPr>
          <w:rFonts w:ascii="Arial" w:hAnsi="Arial" w:cs="Arial"/>
          <w:lang w:val="bs-Latn-BA"/>
        </w:rPr>
        <w:t xml:space="preserve">, </w:t>
      </w:r>
      <w:r w:rsidR="00EE5097">
        <w:rPr>
          <w:rFonts w:ascii="Arial" w:hAnsi="Arial" w:cs="Arial"/>
          <w:lang w:val="bs-Latn-BA"/>
        </w:rPr>
        <w:t>13.03</w:t>
      </w:r>
      <w:r w:rsidR="00303A55">
        <w:rPr>
          <w:rFonts w:ascii="Arial" w:hAnsi="Arial" w:cs="Arial"/>
          <w:lang w:val="bs-Latn-BA"/>
        </w:rPr>
        <w:t>.</w:t>
      </w:r>
      <w:r w:rsidR="001E6CA8">
        <w:rPr>
          <w:rFonts w:ascii="Arial" w:hAnsi="Arial" w:cs="Arial"/>
          <w:lang w:val="bs-Latn-BA"/>
        </w:rPr>
        <w:t>2017</w:t>
      </w:r>
      <w:r w:rsidRPr="00671E9D">
        <w:rPr>
          <w:rFonts w:ascii="Arial" w:hAnsi="Arial" w:cs="Arial"/>
          <w:lang w:val="bs-Latn-BA"/>
        </w:rPr>
        <w:t>. godine</w:t>
      </w:r>
    </w:p>
    <w:p w:rsidR="00616E4B" w:rsidRPr="00671E9D" w:rsidRDefault="00616E4B" w:rsidP="001D6E03">
      <w:pPr>
        <w:jc w:val="both"/>
        <w:rPr>
          <w:rFonts w:ascii="Arial" w:hAnsi="Arial" w:cs="Arial"/>
          <w:b/>
          <w:lang w:val="bs-Latn-BA"/>
        </w:rPr>
      </w:pPr>
    </w:p>
    <w:p w:rsidR="00AC6201" w:rsidRPr="00671E9D" w:rsidRDefault="00AC6201" w:rsidP="001D6E03">
      <w:pPr>
        <w:jc w:val="center"/>
        <w:rPr>
          <w:rFonts w:ascii="Arial" w:hAnsi="Arial" w:cs="Arial"/>
          <w:b/>
          <w:lang w:val="bs-Latn-BA"/>
        </w:rPr>
      </w:pPr>
      <w:r w:rsidRPr="00671E9D">
        <w:rPr>
          <w:rFonts w:ascii="Arial" w:hAnsi="Arial" w:cs="Arial"/>
          <w:b/>
          <w:lang w:val="bs-Latn-BA"/>
        </w:rPr>
        <w:t>Z A P I S N I K</w:t>
      </w:r>
    </w:p>
    <w:p w:rsidR="00D56089" w:rsidRPr="00671E9D" w:rsidRDefault="00D56089" w:rsidP="001D6E03">
      <w:pPr>
        <w:jc w:val="both"/>
        <w:rPr>
          <w:rFonts w:ascii="Arial" w:hAnsi="Arial" w:cs="Arial"/>
          <w:lang w:val="bs-Latn-BA"/>
        </w:rPr>
      </w:pPr>
    </w:p>
    <w:p w:rsidR="00BF4874" w:rsidRPr="00671E9D" w:rsidRDefault="00BF4874" w:rsidP="001D6E03">
      <w:pPr>
        <w:jc w:val="both"/>
        <w:rPr>
          <w:rFonts w:ascii="Arial" w:hAnsi="Arial" w:cs="Arial"/>
          <w:lang w:val="bs-Latn-BA"/>
        </w:rPr>
      </w:pPr>
      <w:r w:rsidRPr="00671E9D">
        <w:rPr>
          <w:rFonts w:ascii="Arial" w:hAnsi="Arial" w:cs="Arial"/>
          <w:lang w:val="bs-Latn-BA"/>
        </w:rPr>
        <w:t>sa</w:t>
      </w:r>
      <w:r w:rsidR="00EE5097">
        <w:rPr>
          <w:rFonts w:ascii="Arial" w:hAnsi="Arial" w:cs="Arial"/>
          <w:lang w:val="bs-Latn-BA"/>
        </w:rPr>
        <w:t xml:space="preserve"> VI vanredne</w:t>
      </w:r>
      <w:r w:rsidRPr="00671E9D">
        <w:rPr>
          <w:rFonts w:ascii="Arial" w:hAnsi="Arial" w:cs="Arial"/>
          <w:lang w:val="bs-Latn-BA"/>
        </w:rPr>
        <w:t xml:space="preserve"> sjednice Ekonomsko-socijalnog vijeća za teritoriju Federacije Bosne i Hercegovine, održane dana </w:t>
      </w:r>
      <w:r w:rsidR="00EE5097">
        <w:rPr>
          <w:rFonts w:ascii="Arial" w:hAnsi="Arial" w:cs="Arial"/>
          <w:lang w:val="bs-Latn-BA"/>
        </w:rPr>
        <w:t>13.03</w:t>
      </w:r>
      <w:r>
        <w:rPr>
          <w:rFonts w:ascii="Arial" w:hAnsi="Arial" w:cs="Arial"/>
          <w:lang w:val="bs-Latn-BA"/>
        </w:rPr>
        <w:t>.2017. godine u 14</w:t>
      </w:r>
      <w:r w:rsidRPr="00671E9D">
        <w:rPr>
          <w:rFonts w:ascii="Arial" w:hAnsi="Arial" w:cs="Arial"/>
          <w:lang w:val="bs-Latn-BA"/>
        </w:rPr>
        <w:t xml:space="preserve"> sati. </w:t>
      </w:r>
    </w:p>
    <w:p w:rsidR="00BF4874" w:rsidRPr="00671E9D" w:rsidRDefault="00BF4874" w:rsidP="001D6E03">
      <w:pPr>
        <w:jc w:val="both"/>
        <w:rPr>
          <w:rFonts w:ascii="Arial" w:hAnsi="Arial" w:cs="Arial"/>
          <w:lang w:val="bs-Latn-BA"/>
        </w:rPr>
      </w:pPr>
    </w:p>
    <w:p w:rsidR="00BF4874" w:rsidRPr="00671E9D" w:rsidRDefault="00BF4874" w:rsidP="001D6E03">
      <w:pPr>
        <w:jc w:val="both"/>
        <w:rPr>
          <w:rFonts w:ascii="Arial" w:hAnsi="Arial" w:cs="Arial"/>
          <w:lang w:val="bs-Latn-BA"/>
        </w:rPr>
      </w:pPr>
      <w:r w:rsidRPr="00671E9D">
        <w:rPr>
          <w:rFonts w:ascii="Arial" w:hAnsi="Arial" w:cs="Arial"/>
          <w:lang w:val="bs-Latn-BA"/>
        </w:rPr>
        <w:t>Sjednicom predsjedava Edhem Biber, predsjednik Ekonomsko-socijalnog vijeća.</w:t>
      </w:r>
    </w:p>
    <w:p w:rsidR="00BF4874" w:rsidRDefault="00BF4874" w:rsidP="001D6E03">
      <w:pPr>
        <w:jc w:val="both"/>
        <w:rPr>
          <w:rFonts w:ascii="Arial" w:hAnsi="Arial" w:cs="Arial"/>
          <w:lang w:val="bs-Latn-BA"/>
        </w:rPr>
      </w:pPr>
    </w:p>
    <w:p w:rsidR="00BF4874" w:rsidRPr="00671E9D" w:rsidRDefault="00BF4874" w:rsidP="001D6E03">
      <w:pPr>
        <w:jc w:val="both"/>
        <w:rPr>
          <w:rFonts w:ascii="Arial" w:hAnsi="Arial" w:cs="Arial"/>
          <w:lang w:val="bs-Latn-BA"/>
        </w:rPr>
      </w:pPr>
      <w:r w:rsidRPr="00671E9D">
        <w:rPr>
          <w:rFonts w:ascii="Arial" w:hAnsi="Arial" w:cs="Arial"/>
          <w:lang w:val="bs-Latn-BA"/>
        </w:rPr>
        <w:t>Prisutni predstavnici Vlade:</w:t>
      </w:r>
      <w:r>
        <w:rPr>
          <w:rFonts w:ascii="Arial" w:hAnsi="Arial" w:cs="Arial"/>
          <w:lang w:val="bs-Latn-BA"/>
        </w:rPr>
        <w:t xml:space="preserve"> premijer Fadil Novalić, </w:t>
      </w:r>
      <w:r w:rsidRPr="00671E9D">
        <w:rPr>
          <w:rFonts w:ascii="Arial" w:hAnsi="Arial" w:cs="Arial"/>
          <w:lang w:val="bs-Latn-BA"/>
        </w:rPr>
        <w:t xml:space="preserve">ministri </w:t>
      </w:r>
      <w:r>
        <w:rPr>
          <w:rFonts w:ascii="Arial" w:hAnsi="Arial" w:cs="Arial"/>
          <w:lang w:val="bs-Latn-BA"/>
        </w:rPr>
        <w:t>Jelka Milićević, Vesko Drljača, Nermin Džindić, Šemsudin Dedić i Amir Zukić.</w:t>
      </w:r>
    </w:p>
    <w:p w:rsidR="00BF4874" w:rsidRDefault="00BF4874" w:rsidP="001D6E03">
      <w:pPr>
        <w:jc w:val="both"/>
        <w:rPr>
          <w:rFonts w:ascii="Arial" w:hAnsi="Arial" w:cs="Arial"/>
          <w:lang w:val="bs-Latn-BA"/>
        </w:rPr>
      </w:pPr>
    </w:p>
    <w:p w:rsidR="00BF4874" w:rsidRDefault="00BF4874" w:rsidP="001D6E03">
      <w:pPr>
        <w:jc w:val="both"/>
        <w:rPr>
          <w:rFonts w:ascii="Arial" w:hAnsi="Arial" w:cs="Arial"/>
          <w:lang w:val="bs-Latn-BA"/>
        </w:rPr>
      </w:pPr>
      <w:r w:rsidRPr="00671E9D">
        <w:rPr>
          <w:rFonts w:ascii="Arial" w:hAnsi="Arial" w:cs="Arial"/>
          <w:lang w:val="bs-Latn-BA"/>
        </w:rPr>
        <w:t xml:space="preserve">Prisutni predstavnici </w:t>
      </w:r>
      <w:r>
        <w:rPr>
          <w:rFonts w:ascii="Arial" w:hAnsi="Arial"/>
          <w:iCs/>
          <w:lang w:val="bs-Latn-BA"/>
        </w:rPr>
        <w:t xml:space="preserve">Poslodavaca: Adnan Smailbegović, </w:t>
      </w:r>
      <w:r w:rsidRPr="00671E9D">
        <w:rPr>
          <w:rFonts w:ascii="Arial" w:hAnsi="Arial" w:cs="Arial"/>
          <w:lang w:val="bs-Latn-BA"/>
        </w:rPr>
        <w:t xml:space="preserve">Mladen Pandurević, </w:t>
      </w:r>
      <w:r>
        <w:rPr>
          <w:rFonts w:ascii="Arial" w:hAnsi="Arial" w:cs="Arial"/>
          <w:lang w:val="bs-Latn-BA"/>
        </w:rPr>
        <w:t>Edin</w:t>
      </w:r>
      <w:r w:rsidRPr="0030067A">
        <w:rPr>
          <w:rFonts w:ascii="Arial" w:hAnsi="Arial" w:cs="Arial"/>
          <w:lang w:val="bs-Latn-BA"/>
        </w:rPr>
        <w:t xml:space="preserve"> </w:t>
      </w:r>
      <w:r>
        <w:rPr>
          <w:rFonts w:ascii="Arial" w:hAnsi="Arial" w:cs="Arial"/>
          <w:lang w:val="bs-Latn-BA"/>
        </w:rPr>
        <w:t>Ibrahimpašić, Senad Džambić, Zoran</w:t>
      </w:r>
      <w:r w:rsidRPr="0030067A">
        <w:rPr>
          <w:rFonts w:ascii="Arial" w:hAnsi="Arial" w:cs="Arial"/>
          <w:lang w:val="bs-Latn-BA"/>
        </w:rPr>
        <w:t xml:space="preserve"> </w:t>
      </w:r>
      <w:r>
        <w:rPr>
          <w:rFonts w:ascii="Arial" w:hAnsi="Arial" w:cs="Arial"/>
          <w:lang w:val="bs-Latn-BA"/>
        </w:rPr>
        <w:t>Gazibarić, Josip</w:t>
      </w:r>
      <w:r w:rsidRPr="0030067A">
        <w:rPr>
          <w:rFonts w:ascii="Arial" w:hAnsi="Arial" w:cs="Arial"/>
          <w:lang w:val="bs-Latn-BA"/>
        </w:rPr>
        <w:t xml:space="preserve"> </w:t>
      </w:r>
      <w:r>
        <w:rPr>
          <w:rFonts w:ascii="Arial" w:hAnsi="Arial" w:cs="Arial"/>
          <w:lang w:val="bs-Latn-BA"/>
        </w:rPr>
        <w:t>Kraljević i Midhat Trezić.</w:t>
      </w:r>
    </w:p>
    <w:p w:rsidR="00BF4874" w:rsidRDefault="00BF4874" w:rsidP="001D6E03">
      <w:pPr>
        <w:jc w:val="both"/>
        <w:rPr>
          <w:rFonts w:ascii="Arial" w:hAnsi="Arial" w:cs="Arial"/>
          <w:lang w:val="bs-Latn-BA"/>
        </w:rPr>
      </w:pPr>
    </w:p>
    <w:p w:rsidR="00BF4874" w:rsidRPr="00671E9D" w:rsidRDefault="00BF4874" w:rsidP="001D6E03">
      <w:pPr>
        <w:jc w:val="both"/>
        <w:rPr>
          <w:rFonts w:ascii="Arial" w:hAnsi="Arial" w:cs="Arial"/>
          <w:lang w:val="bs-Latn-BA"/>
        </w:rPr>
      </w:pPr>
      <w:r w:rsidRPr="00671E9D">
        <w:rPr>
          <w:rFonts w:ascii="Arial" w:hAnsi="Arial" w:cs="Arial"/>
          <w:lang w:val="bs-Latn-BA"/>
        </w:rPr>
        <w:t>Prisutni predstavnici Sindikata: Ismet</w:t>
      </w:r>
      <w:r>
        <w:rPr>
          <w:rFonts w:ascii="Arial" w:hAnsi="Arial" w:cs="Arial"/>
          <w:lang w:val="bs-Latn-BA"/>
        </w:rPr>
        <w:t xml:space="preserve"> B</w:t>
      </w:r>
      <w:r w:rsidRPr="00671E9D">
        <w:rPr>
          <w:rFonts w:ascii="Arial" w:hAnsi="Arial" w:cs="Arial"/>
          <w:lang w:val="bs-Latn-BA"/>
        </w:rPr>
        <w:t xml:space="preserve">ajramović, </w:t>
      </w:r>
      <w:r>
        <w:rPr>
          <w:rFonts w:ascii="Arial" w:hAnsi="Arial" w:cs="Arial"/>
          <w:lang w:val="bs-Latn-BA"/>
        </w:rPr>
        <w:t xml:space="preserve">Selvedin Šatorović, </w:t>
      </w:r>
      <w:r w:rsidRPr="00671E9D">
        <w:rPr>
          <w:rFonts w:ascii="Arial" w:hAnsi="Arial" w:cs="Arial"/>
          <w:lang w:val="bs-Latn-BA"/>
        </w:rPr>
        <w:t xml:space="preserve">Salih Kruščica, </w:t>
      </w:r>
      <w:r w:rsidRPr="00671E9D">
        <w:rPr>
          <w:rFonts w:ascii="Arial" w:hAnsi="Arial"/>
          <w:iCs/>
          <w:lang w:val="bs-Latn-BA"/>
        </w:rPr>
        <w:t>Pero Obad, Kata Iveljić, Fikret Alić i Sinan Husić</w:t>
      </w:r>
    </w:p>
    <w:p w:rsidR="00BF4874" w:rsidRDefault="00BF4874" w:rsidP="001D6E03">
      <w:pPr>
        <w:jc w:val="both"/>
        <w:rPr>
          <w:rFonts w:ascii="Arial" w:hAnsi="Arial" w:cs="Arial"/>
          <w:lang w:val="bs-Latn-BA"/>
        </w:rPr>
      </w:pPr>
    </w:p>
    <w:p w:rsidR="00BF4874" w:rsidRPr="00671E9D" w:rsidRDefault="00BF4874" w:rsidP="001D6E03">
      <w:pPr>
        <w:jc w:val="both"/>
        <w:rPr>
          <w:rFonts w:ascii="Arial" w:hAnsi="Arial" w:cs="Arial"/>
          <w:lang w:val="bs-Latn-BA"/>
        </w:rPr>
      </w:pPr>
      <w:r>
        <w:rPr>
          <w:rFonts w:ascii="Arial" w:hAnsi="Arial" w:cs="Arial"/>
          <w:lang w:val="bs-Latn-BA"/>
        </w:rPr>
        <w:t>Sjednici nije prisustvovao Denis Lasić.</w:t>
      </w:r>
    </w:p>
    <w:p w:rsidR="00BF4874" w:rsidRDefault="00BF4874" w:rsidP="001D6E03">
      <w:pPr>
        <w:jc w:val="both"/>
        <w:rPr>
          <w:rFonts w:ascii="Arial" w:hAnsi="Arial" w:cs="Arial"/>
          <w:lang w:val="bs-Latn-BA"/>
        </w:rPr>
      </w:pPr>
    </w:p>
    <w:p w:rsidR="00BF4874" w:rsidRPr="00671E9D" w:rsidRDefault="00BF4874" w:rsidP="001D6E03">
      <w:pPr>
        <w:jc w:val="both"/>
        <w:rPr>
          <w:rFonts w:ascii="Arial" w:hAnsi="Arial" w:cs="Arial"/>
          <w:lang w:val="bs-Latn-BA"/>
        </w:rPr>
      </w:pPr>
      <w:r w:rsidRPr="00671E9D">
        <w:rPr>
          <w:rFonts w:ascii="Arial" w:hAnsi="Arial" w:cs="Arial"/>
          <w:lang w:val="bs-Latn-BA"/>
        </w:rPr>
        <w:t xml:space="preserve">Pored članova Ekonomsko-socijalnog vijeća sjednici su prisustvovali: </w:t>
      </w:r>
      <w:r>
        <w:rPr>
          <w:rFonts w:ascii="Arial" w:hAnsi="Arial" w:cs="Arial"/>
          <w:lang w:val="bs-Latn-BA"/>
        </w:rPr>
        <w:t>Zlatko Hurtić, savjetnik</w:t>
      </w:r>
      <w:r w:rsidRPr="00671E9D">
        <w:rPr>
          <w:rFonts w:ascii="Arial" w:hAnsi="Arial" w:cs="Arial"/>
          <w:lang w:val="bs-Latn-BA"/>
        </w:rPr>
        <w:t xml:space="preserve"> </w:t>
      </w:r>
      <w:r w:rsidR="00746719">
        <w:rPr>
          <w:rFonts w:ascii="Arial" w:hAnsi="Arial" w:cs="Arial"/>
          <w:lang w:val="bs-Latn-BA"/>
        </w:rPr>
        <w:t>premijera Vlade FBiH i Esad Osmanbegović iz Federalnog ministarstva prometa i komunikacija.</w:t>
      </w:r>
    </w:p>
    <w:p w:rsidR="00B54BD8" w:rsidRPr="00BF4874" w:rsidRDefault="00BF4874" w:rsidP="001D6E03">
      <w:pPr>
        <w:jc w:val="both"/>
        <w:rPr>
          <w:rFonts w:ascii="Arial" w:hAnsi="Arial" w:cs="Arial"/>
          <w:lang w:val="bs-Latn-BA"/>
        </w:rPr>
      </w:pPr>
      <w:r>
        <w:rPr>
          <w:rFonts w:ascii="Arial" w:hAnsi="Arial" w:cs="Arial"/>
          <w:lang w:val="bs-Latn-BA"/>
        </w:rPr>
        <w:t xml:space="preserve"> </w:t>
      </w:r>
    </w:p>
    <w:p w:rsidR="00092598" w:rsidRPr="001E6CA8" w:rsidRDefault="00092598" w:rsidP="001D6E03">
      <w:pPr>
        <w:jc w:val="both"/>
        <w:outlineLvl w:val="0"/>
        <w:rPr>
          <w:rFonts w:ascii="Arial" w:hAnsi="Arial" w:cs="Arial"/>
          <w:b/>
          <w:bCs/>
          <w:lang w:val="bs-Latn-BA"/>
        </w:rPr>
      </w:pPr>
      <w:r w:rsidRPr="00671E9D">
        <w:rPr>
          <w:rFonts w:ascii="Arial" w:hAnsi="Arial" w:cs="Arial"/>
          <w:b/>
          <w:bCs/>
          <w:lang w:val="bs-Latn-BA"/>
        </w:rPr>
        <w:t xml:space="preserve">DNEVNI RED </w:t>
      </w:r>
    </w:p>
    <w:p w:rsidR="001E6CA8" w:rsidRDefault="001E6CA8" w:rsidP="001D6E03">
      <w:pPr>
        <w:jc w:val="both"/>
        <w:rPr>
          <w:rFonts w:ascii="Arial" w:hAnsi="Arial" w:cs="Arial"/>
          <w:lang w:val="hr-HR"/>
        </w:rPr>
      </w:pPr>
    </w:p>
    <w:p w:rsidR="00362A17" w:rsidRDefault="00362A17" w:rsidP="001D6E03">
      <w:pPr>
        <w:numPr>
          <w:ilvl w:val="0"/>
          <w:numId w:val="26"/>
        </w:numPr>
        <w:jc w:val="both"/>
        <w:rPr>
          <w:rFonts w:ascii="Arial" w:hAnsi="Arial" w:cs="Arial"/>
          <w:lang w:val="hr-HR"/>
        </w:rPr>
      </w:pPr>
      <w:r>
        <w:rPr>
          <w:rFonts w:ascii="Arial" w:hAnsi="Arial" w:cs="Arial"/>
          <w:lang w:val="hr-HR"/>
        </w:rPr>
        <w:t>Kolektivno pregovaranje;</w:t>
      </w:r>
    </w:p>
    <w:p w:rsidR="00362A17" w:rsidRDefault="00362A17" w:rsidP="001D6E03">
      <w:pPr>
        <w:numPr>
          <w:ilvl w:val="0"/>
          <w:numId w:val="26"/>
        </w:numPr>
        <w:jc w:val="both"/>
        <w:rPr>
          <w:rFonts w:ascii="Arial" w:hAnsi="Arial" w:cs="Arial"/>
          <w:lang w:val="hr-HR"/>
        </w:rPr>
      </w:pPr>
      <w:r>
        <w:rPr>
          <w:rFonts w:ascii="Arial" w:hAnsi="Arial" w:cs="Arial"/>
          <w:lang w:val="hr-HR"/>
        </w:rPr>
        <w:t xml:space="preserve">Informacija sa sastanka socijalnih partnera u vezi Prednacrta Zakona o mirnom rješavanju radnih </w:t>
      </w:r>
      <w:proofErr w:type="spellStart"/>
      <w:r>
        <w:rPr>
          <w:rFonts w:ascii="Arial" w:hAnsi="Arial" w:cs="Arial"/>
          <w:lang w:val="hr-HR"/>
        </w:rPr>
        <w:t>sporova.</w:t>
      </w:r>
      <w:proofErr w:type="spellEnd"/>
      <w:r>
        <w:rPr>
          <w:rFonts w:ascii="Arial" w:hAnsi="Arial" w:cs="Arial"/>
          <w:lang w:val="hr-HR"/>
        </w:rPr>
        <w:t>.</w:t>
      </w:r>
    </w:p>
    <w:p w:rsidR="005B70A1" w:rsidRPr="00EE5097" w:rsidRDefault="005B70A1" w:rsidP="001D6E03">
      <w:pPr>
        <w:spacing w:line="240" w:lineRule="atLeast"/>
        <w:jc w:val="both"/>
        <w:outlineLvl w:val="0"/>
        <w:rPr>
          <w:rFonts w:ascii="Arial" w:hAnsi="Arial" w:cs="Arial"/>
          <w:lang w:val="hr-BA"/>
        </w:rPr>
      </w:pPr>
    </w:p>
    <w:p w:rsidR="001D6E03" w:rsidRDefault="001D6E03" w:rsidP="001D6E03">
      <w:pPr>
        <w:jc w:val="both"/>
        <w:rPr>
          <w:rFonts w:ascii="Arial" w:hAnsi="Arial" w:cs="Arial"/>
          <w:b/>
          <w:lang w:val="bs-Latn-BA"/>
        </w:rPr>
      </w:pPr>
      <w:r>
        <w:rPr>
          <w:rFonts w:ascii="Arial" w:hAnsi="Arial" w:cs="Arial"/>
          <w:b/>
          <w:lang w:val="bs-Latn-BA"/>
        </w:rPr>
        <w:t>Ad.1</w:t>
      </w:r>
    </w:p>
    <w:p w:rsidR="001D6E03" w:rsidRDefault="001D6E03" w:rsidP="001D6E03">
      <w:pPr>
        <w:jc w:val="both"/>
        <w:rPr>
          <w:rFonts w:ascii="Arial" w:hAnsi="Arial" w:cs="Arial"/>
          <w:b/>
          <w:lang w:val="bs-Latn-BA"/>
        </w:rPr>
      </w:pPr>
    </w:p>
    <w:p w:rsidR="001D6E03" w:rsidRDefault="001D6E03" w:rsidP="001D6E03">
      <w:pPr>
        <w:jc w:val="both"/>
        <w:rPr>
          <w:rFonts w:ascii="Arial" w:hAnsi="Arial" w:cs="Arial"/>
          <w:lang w:val="bs-Latn-BA"/>
        </w:rPr>
      </w:pPr>
      <w:r w:rsidRPr="00AD627C">
        <w:rPr>
          <w:rFonts w:ascii="Arial" w:hAnsi="Arial" w:cs="Arial"/>
          <w:lang w:val="bs-Latn-BA"/>
        </w:rPr>
        <w:t>Informaciju o kolektivnom pregovaranju iznio je</w:t>
      </w:r>
      <w:r>
        <w:rPr>
          <w:rFonts w:ascii="Arial" w:hAnsi="Arial" w:cs="Arial"/>
          <w:lang w:val="bs-Latn-BA"/>
        </w:rPr>
        <w:t xml:space="preserve"> resorni ministar Vesko Dr</w:t>
      </w:r>
      <w:r w:rsidR="001E4C99">
        <w:rPr>
          <w:rFonts w:ascii="Arial" w:hAnsi="Arial" w:cs="Arial"/>
          <w:lang w:val="bs-Latn-BA"/>
        </w:rPr>
        <w:t>ljača, nakon čega je savjetnik p</w:t>
      </w:r>
      <w:r>
        <w:rPr>
          <w:rFonts w:ascii="Arial" w:hAnsi="Arial" w:cs="Arial"/>
          <w:lang w:val="bs-Latn-BA"/>
        </w:rPr>
        <w:t>remijera</w:t>
      </w:r>
      <w:r w:rsidR="001E4C99">
        <w:rPr>
          <w:rFonts w:ascii="Arial" w:hAnsi="Arial" w:cs="Arial"/>
          <w:lang w:val="bs-Latn-BA"/>
        </w:rPr>
        <w:t xml:space="preserve"> Vlade FBiH,</w:t>
      </w:r>
      <w:r>
        <w:rPr>
          <w:rFonts w:ascii="Arial" w:hAnsi="Arial" w:cs="Arial"/>
          <w:lang w:val="bs-Latn-BA"/>
        </w:rPr>
        <w:t xml:space="preserve"> Zlatko Hurtić istakao da je Ured premijera napravio korisne informacije o kolektivnim ugovorima i da namjera za proširenje pimjene Općeg kolektivnog ugovora postoji, a do proširenja će doći kad se za to steknu uslovi. Trenutno bi primjena bilo loše za sektor zdravstva, pa je ministarstvo zdravstva dalo negativan odgovor. Uz to bi način na koji se utvrđuje osnovica za plaću izazvala brojne tužbe. Kantoni sada definiraju specifičnosti, a svi kolektivni ugovori koje je Vlada FBiH pregovarala ili koordinirala polazili su od pretpostavke da je primjena OKU proširena kako bi, nakon stvarnog proširenja, primjena bila lakša. S tim u vezi, Vlada radi i na usaglašavanju neusaglašenih propisa.</w:t>
      </w:r>
    </w:p>
    <w:p w:rsidR="001D6E03" w:rsidRDefault="001D6E03" w:rsidP="001D6E03">
      <w:pPr>
        <w:jc w:val="both"/>
        <w:rPr>
          <w:rFonts w:ascii="Arial" w:hAnsi="Arial" w:cs="Arial"/>
          <w:lang w:val="bs-Latn-BA"/>
        </w:rPr>
      </w:pPr>
    </w:p>
    <w:p w:rsidR="001D6E03" w:rsidRDefault="001D6E03" w:rsidP="001D6E03">
      <w:pPr>
        <w:jc w:val="both"/>
        <w:rPr>
          <w:rFonts w:ascii="Arial" w:hAnsi="Arial" w:cs="Arial"/>
          <w:lang w:val="bs-Latn-BA"/>
        </w:rPr>
      </w:pPr>
      <w:r>
        <w:rPr>
          <w:rFonts w:ascii="Arial" w:hAnsi="Arial" w:cs="Arial"/>
          <w:lang w:val="bs-Latn-BA"/>
        </w:rPr>
        <w:t xml:space="preserve">Predstavnici Sindikata podsjetili su da su na prijašnjim sjednicama ESV-a donošeni zaključci da se provede proširenje OKU, što se do danas nije desilo. Granski kolektivni ugovori se u preambuli pozivaju na Zakon o radu i OKU, gdje OKU predstavlja imperativ za donošenje GKU. Sindikati zato danas traže odgovor – da li će se primjena Općeg kolektivnog ugovora prošititi i kada. Pored toga, potrebno </w:t>
      </w:r>
      <w:r w:rsidR="001E4C99">
        <w:rPr>
          <w:rFonts w:ascii="Arial" w:hAnsi="Arial" w:cs="Arial"/>
          <w:lang w:val="bs-Latn-BA"/>
        </w:rPr>
        <w:lastRenderedPageBreak/>
        <w:t>napraviti listu g</w:t>
      </w:r>
      <w:r>
        <w:rPr>
          <w:rFonts w:ascii="Arial" w:hAnsi="Arial" w:cs="Arial"/>
          <w:lang w:val="bs-Latn-BA"/>
        </w:rPr>
        <w:t>ranskih kolektivnih ugovora, evidentirati koji su potpisani, koji nisu, probleme zbog kojih nisu potpisani i kako otkloniti te probleme. Smatraju da kolektivni ugovori trebaju biti rezultat usuglašenog socijalnog dijaloga.</w:t>
      </w:r>
    </w:p>
    <w:p w:rsidR="001D6E03" w:rsidRDefault="001D6E03" w:rsidP="001D6E03">
      <w:pPr>
        <w:jc w:val="both"/>
        <w:rPr>
          <w:rFonts w:ascii="Arial" w:hAnsi="Arial" w:cs="Arial"/>
          <w:lang w:val="bs-Latn-BA"/>
        </w:rPr>
      </w:pPr>
    </w:p>
    <w:p w:rsidR="001D6E03" w:rsidRDefault="001D6E03" w:rsidP="001D6E03">
      <w:pPr>
        <w:jc w:val="both"/>
        <w:rPr>
          <w:rFonts w:ascii="Arial" w:hAnsi="Arial" w:cs="Arial"/>
          <w:lang w:val="bs-Latn-BA"/>
        </w:rPr>
      </w:pPr>
      <w:r>
        <w:rPr>
          <w:rFonts w:ascii="Arial" w:hAnsi="Arial" w:cs="Arial"/>
          <w:lang w:val="bs-Latn-BA"/>
        </w:rPr>
        <w:t>Predstavnici Poslodavaca istakli su veliki interes za proširenje primjene Općeg kolektivnog ugovora, navodeći da poslodavci koji nisu članovi Udruženja poslodavaca ne moraju poštovati ugovor, pa su samim time nepravedno konkurentniji. Apeliraju na predstavnike Sindikata da prihvate stav i činjenice koje je Vlada iznijela, jer se samim požurivanjem ne može puno postići. Također pozivaju Sindikat da se uključi i po</w:t>
      </w:r>
      <w:r w:rsidR="0069670C">
        <w:rPr>
          <w:rFonts w:ascii="Arial" w:hAnsi="Arial" w:cs="Arial"/>
          <w:lang w:val="bs-Latn-BA"/>
        </w:rPr>
        <w:t>mogne u nastavku pregovora oko g</w:t>
      </w:r>
      <w:r>
        <w:rPr>
          <w:rFonts w:ascii="Arial" w:hAnsi="Arial" w:cs="Arial"/>
          <w:lang w:val="bs-Latn-BA"/>
        </w:rPr>
        <w:t>ranskih kolektivnih ugovora.</w:t>
      </w:r>
    </w:p>
    <w:p w:rsidR="001D6E03" w:rsidRDefault="001D6E03" w:rsidP="001D6E03">
      <w:pPr>
        <w:jc w:val="both"/>
        <w:rPr>
          <w:rFonts w:ascii="Arial" w:hAnsi="Arial" w:cs="Arial"/>
          <w:lang w:val="bs-Latn-BA"/>
        </w:rPr>
      </w:pPr>
    </w:p>
    <w:p w:rsidR="001D6E03" w:rsidRPr="001D6E03" w:rsidRDefault="001D6E03" w:rsidP="001D6E03">
      <w:pPr>
        <w:jc w:val="both"/>
        <w:rPr>
          <w:rFonts w:ascii="Arial" w:hAnsi="Arial" w:cs="Arial"/>
          <w:b/>
          <w:sz w:val="22"/>
          <w:szCs w:val="22"/>
          <w:lang w:val="bs-Latn-BA"/>
        </w:rPr>
      </w:pPr>
      <w:r w:rsidRPr="00D612B8">
        <w:rPr>
          <w:rFonts w:ascii="Arial" w:hAnsi="Arial" w:cs="Arial"/>
          <w:b/>
          <w:lang w:val="bs-Latn-BA"/>
        </w:rPr>
        <w:t>Nakon rasprave socijalnih partnera predsjednik ESV predložio je zaključak:</w:t>
      </w:r>
    </w:p>
    <w:p w:rsidR="001D6E03" w:rsidRPr="00D612B8" w:rsidRDefault="001D6E03" w:rsidP="001D6E03">
      <w:pPr>
        <w:pStyle w:val="Odlomakpopisa"/>
        <w:numPr>
          <w:ilvl w:val="0"/>
          <w:numId w:val="36"/>
        </w:numPr>
        <w:contextualSpacing w:val="0"/>
        <w:jc w:val="both"/>
        <w:rPr>
          <w:rFonts w:ascii="Arial" w:hAnsi="Arial" w:cs="Arial"/>
          <w:b/>
          <w:lang w:val="bs-Latn-BA"/>
        </w:rPr>
      </w:pPr>
      <w:r w:rsidRPr="00D612B8">
        <w:rPr>
          <w:rFonts w:ascii="Arial" w:hAnsi="Arial" w:cs="Arial"/>
          <w:b/>
          <w:lang w:val="bs-Latn-BA"/>
        </w:rPr>
        <w:t>Predstavnici Sindikata traže opisno ili vremensko od</w:t>
      </w:r>
      <w:r w:rsidR="00D557AB">
        <w:rPr>
          <w:rFonts w:ascii="Arial" w:hAnsi="Arial" w:cs="Arial"/>
          <w:b/>
          <w:lang w:val="bs-Latn-BA"/>
        </w:rPr>
        <w:t>ređenje Vlade Federacije BiH u vezi</w:t>
      </w:r>
      <w:r w:rsidRPr="00D612B8">
        <w:rPr>
          <w:rFonts w:ascii="Arial" w:hAnsi="Arial" w:cs="Arial"/>
          <w:b/>
          <w:lang w:val="bs-Latn-BA"/>
        </w:rPr>
        <w:t xml:space="preserve"> proširenja Op</w:t>
      </w:r>
      <w:r>
        <w:rPr>
          <w:rFonts w:ascii="Arial" w:hAnsi="Arial" w:cs="Arial"/>
          <w:b/>
          <w:lang w:val="bs-Latn-BA"/>
        </w:rPr>
        <w:t>ćeg kolektivnog ugovora i završe</w:t>
      </w:r>
      <w:r w:rsidR="00D557AB">
        <w:rPr>
          <w:rFonts w:ascii="Arial" w:hAnsi="Arial" w:cs="Arial"/>
          <w:b/>
          <w:lang w:val="bs-Latn-BA"/>
        </w:rPr>
        <w:t xml:space="preserve">tka pregovaranja  </w:t>
      </w:r>
      <w:r w:rsidR="00B631D8">
        <w:rPr>
          <w:rFonts w:ascii="Arial" w:hAnsi="Arial" w:cs="Arial"/>
          <w:b/>
          <w:lang w:val="bs-Latn-BA"/>
        </w:rPr>
        <w:t>g</w:t>
      </w:r>
      <w:r w:rsidRPr="00D612B8">
        <w:rPr>
          <w:rFonts w:ascii="Arial" w:hAnsi="Arial" w:cs="Arial"/>
          <w:b/>
          <w:lang w:val="bs-Latn-BA"/>
        </w:rPr>
        <w:t>ranskih kolektivnih ugovora.</w:t>
      </w:r>
    </w:p>
    <w:p w:rsidR="001D6E03" w:rsidRPr="00D612B8" w:rsidRDefault="001D6E03" w:rsidP="001D6E03">
      <w:pPr>
        <w:jc w:val="both"/>
        <w:rPr>
          <w:rFonts w:ascii="Arial" w:hAnsi="Arial" w:cs="Arial"/>
          <w:b/>
          <w:lang w:val="bs-Latn-BA"/>
        </w:rPr>
      </w:pPr>
      <w:r w:rsidRPr="00D612B8">
        <w:rPr>
          <w:rFonts w:ascii="Arial" w:hAnsi="Arial" w:cs="Arial"/>
          <w:b/>
          <w:lang w:val="bs-Latn-BA"/>
        </w:rPr>
        <w:t xml:space="preserve">Na predloženi zaključak Premijer je izjavio da ne može dati decidan odgovor, osim da kaže da će se tražene aktivnosti desiti kad se za to steknu uslovi. </w:t>
      </w:r>
    </w:p>
    <w:p w:rsidR="001D6E03" w:rsidRPr="00D612B8" w:rsidRDefault="001D6E03" w:rsidP="001D6E03">
      <w:pPr>
        <w:jc w:val="both"/>
        <w:rPr>
          <w:rFonts w:ascii="Arial" w:hAnsi="Arial" w:cs="Arial"/>
          <w:b/>
          <w:lang w:val="bs-Latn-BA"/>
        </w:rPr>
      </w:pPr>
      <w:r w:rsidRPr="00D612B8">
        <w:rPr>
          <w:rFonts w:ascii="Arial" w:hAnsi="Arial" w:cs="Arial"/>
          <w:b/>
          <w:lang w:val="bs-Latn-BA"/>
        </w:rPr>
        <w:t>Predstavnici Sindikata tražili su od Premijera da im</w:t>
      </w:r>
      <w:r>
        <w:rPr>
          <w:rFonts w:ascii="Arial" w:hAnsi="Arial" w:cs="Arial"/>
          <w:b/>
          <w:lang w:val="bs-Latn-BA"/>
        </w:rPr>
        <w:t xml:space="preserve"> pismeno</w:t>
      </w:r>
      <w:r w:rsidRPr="00D612B8">
        <w:rPr>
          <w:rFonts w:ascii="Arial" w:hAnsi="Arial" w:cs="Arial"/>
          <w:b/>
          <w:lang w:val="bs-Latn-BA"/>
        </w:rPr>
        <w:t xml:space="preserve"> dostavi takav odgovor.</w:t>
      </w:r>
    </w:p>
    <w:p w:rsidR="001D6E03" w:rsidRPr="00D612B8" w:rsidRDefault="001D6E03" w:rsidP="001D6E03">
      <w:pPr>
        <w:jc w:val="both"/>
        <w:rPr>
          <w:rFonts w:ascii="Arial" w:hAnsi="Arial" w:cs="Arial"/>
          <w:b/>
          <w:lang w:val="bs-Latn-BA"/>
        </w:rPr>
      </w:pPr>
    </w:p>
    <w:p w:rsidR="001D6E03" w:rsidRPr="00D612B8" w:rsidRDefault="001D6E03" w:rsidP="001D6E03">
      <w:pPr>
        <w:jc w:val="both"/>
        <w:rPr>
          <w:rFonts w:ascii="Arial" w:hAnsi="Arial" w:cs="Arial"/>
          <w:b/>
          <w:lang w:val="bs-Latn-BA"/>
        </w:rPr>
      </w:pPr>
      <w:r w:rsidRPr="00D612B8">
        <w:rPr>
          <w:rFonts w:ascii="Arial" w:hAnsi="Arial" w:cs="Arial"/>
          <w:b/>
          <w:lang w:val="bs-Latn-BA"/>
        </w:rPr>
        <w:t>Zajednički zaključak nije donesen.</w:t>
      </w:r>
    </w:p>
    <w:p w:rsidR="001D6E03" w:rsidRDefault="001D6E03" w:rsidP="001D6E03">
      <w:pPr>
        <w:jc w:val="both"/>
        <w:rPr>
          <w:rFonts w:ascii="Arial" w:hAnsi="Arial" w:cs="Arial"/>
          <w:b/>
          <w:lang w:val="bs-Latn-BA"/>
        </w:rPr>
      </w:pPr>
    </w:p>
    <w:p w:rsidR="001D6E03" w:rsidRDefault="001D6E03" w:rsidP="001D6E03">
      <w:pPr>
        <w:jc w:val="both"/>
        <w:rPr>
          <w:rFonts w:ascii="Arial" w:hAnsi="Arial" w:cs="Arial"/>
          <w:b/>
          <w:lang w:val="bs-Latn-BA"/>
        </w:rPr>
      </w:pPr>
      <w:r>
        <w:rPr>
          <w:rFonts w:ascii="Arial" w:hAnsi="Arial" w:cs="Arial"/>
          <w:b/>
          <w:lang w:val="bs-Latn-BA"/>
        </w:rPr>
        <w:t>Ad.2</w:t>
      </w:r>
    </w:p>
    <w:p w:rsidR="001D6E03" w:rsidRDefault="001D6E03" w:rsidP="001D6E03">
      <w:pPr>
        <w:jc w:val="both"/>
        <w:rPr>
          <w:rFonts w:ascii="Arial" w:hAnsi="Arial" w:cs="Arial"/>
          <w:b/>
          <w:lang w:val="bs-Latn-BA"/>
        </w:rPr>
      </w:pPr>
    </w:p>
    <w:p w:rsidR="001D6E03" w:rsidRDefault="001D6E03" w:rsidP="001D6E03">
      <w:pPr>
        <w:shd w:val="clear" w:color="auto" w:fill="FFFFFF"/>
        <w:jc w:val="both"/>
        <w:rPr>
          <w:rFonts w:ascii="Arial" w:hAnsi="Arial" w:cs="Arial"/>
          <w:lang w:val="bs-Latn-BA"/>
        </w:rPr>
      </w:pPr>
      <w:r>
        <w:rPr>
          <w:rFonts w:ascii="Arial" w:hAnsi="Arial" w:cs="Arial"/>
          <w:lang w:val="bs-Latn-BA"/>
        </w:rPr>
        <w:t xml:space="preserve">Predstavnici Poslodavaca podržavaju da tekst </w:t>
      </w:r>
      <w:r w:rsidRPr="003A4AB1">
        <w:rPr>
          <w:rFonts w:ascii="Arial" w:hAnsi="Arial" w:cs="Arial"/>
          <w:color w:val="222222"/>
          <w:lang w:val="bs-Latn-BA"/>
        </w:rPr>
        <w:t>Prednacrta Zakona o m</w:t>
      </w:r>
      <w:r>
        <w:rPr>
          <w:rFonts w:ascii="Arial" w:hAnsi="Arial" w:cs="Arial"/>
          <w:color w:val="222222"/>
          <w:lang w:val="bs-Latn-BA"/>
        </w:rPr>
        <w:t xml:space="preserve">irnom rješavanju radnih sporova </w:t>
      </w:r>
      <w:r>
        <w:rPr>
          <w:rFonts w:ascii="Arial" w:hAnsi="Arial" w:cs="Arial"/>
          <w:lang w:val="bs-Latn-BA"/>
        </w:rPr>
        <w:t>u ovom obliku ide u dalju proceduru.</w:t>
      </w:r>
    </w:p>
    <w:p w:rsidR="001D6E03" w:rsidRDefault="001D6E03" w:rsidP="001D6E03">
      <w:pPr>
        <w:shd w:val="clear" w:color="auto" w:fill="FFFFFF"/>
        <w:jc w:val="both"/>
        <w:rPr>
          <w:rFonts w:ascii="Arial" w:hAnsi="Arial" w:cs="Arial"/>
          <w:lang w:val="bs-Latn-BA"/>
        </w:rPr>
      </w:pPr>
    </w:p>
    <w:p w:rsidR="001D6E03" w:rsidRDefault="001D6E03" w:rsidP="001D6E03">
      <w:pPr>
        <w:shd w:val="clear" w:color="auto" w:fill="FFFFFF"/>
        <w:jc w:val="both"/>
        <w:rPr>
          <w:rFonts w:ascii="Arial" w:hAnsi="Arial" w:cs="Arial"/>
          <w:lang w:val="bs-Latn-BA"/>
        </w:rPr>
      </w:pPr>
      <w:r>
        <w:rPr>
          <w:rFonts w:ascii="Arial" w:hAnsi="Arial" w:cs="Arial"/>
          <w:lang w:val="bs-Latn-BA"/>
        </w:rPr>
        <w:t>Predstavnici Sindikata smatraju da pominjanje štrajka i njegovo eventualno rješavanje ne bi trebalo biti u ovom Zakonu jer već postoji Zakon o štrajku.</w:t>
      </w:r>
    </w:p>
    <w:p w:rsidR="001D6E03" w:rsidRDefault="001D6E03" w:rsidP="001D6E03">
      <w:pPr>
        <w:shd w:val="clear" w:color="auto" w:fill="FFFFFF"/>
        <w:jc w:val="both"/>
        <w:rPr>
          <w:rFonts w:ascii="Arial" w:hAnsi="Arial" w:cs="Arial"/>
          <w:lang w:val="bs-Latn-BA"/>
        </w:rPr>
      </w:pPr>
    </w:p>
    <w:p w:rsidR="001D6E03" w:rsidRDefault="001D6E03" w:rsidP="001D6E03">
      <w:pPr>
        <w:shd w:val="clear" w:color="auto" w:fill="FFFFFF"/>
        <w:jc w:val="both"/>
        <w:rPr>
          <w:rFonts w:ascii="Arial" w:hAnsi="Arial" w:cs="Arial"/>
          <w:color w:val="222222"/>
          <w:lang w:val="bs-Latn-BA"/>
        </w:rPr>
      </w:pPr>
      <w:r>
        <w:rPr>
          <w:rFonts w:ascii="Arial" w:hAnsi="Arial" w:cs="Arial"/>
          <w:lang w:val="bs-Latn-BA"/>
        </w:rPr>
        <w:t xml:space="preserve">Predstavnici Vlade reagirali su na primjedbu objašnjenjem da je institut mirenja, odnosno procedure mirenja prepuštene Zakonu o mirnom </w:t>
      </w:r>
      <w:r>
        <w:rPr>
          <w:rFonts w:ascii="Arial" w:hAnsi="Arial" w:cs="Arial"/>
          <w:color w:val="222222"/>
          <w:lang w:val="bs-Latn-BA"/>
        </w:rPr>
        <w:t xml:space="preserve">rješavanju radnih sporova. Samo ono što nije riješeno Zakonom o štrajku rješava se Zakonom o </w:t>
      </w:r>
      <w:r>
        <w:rPr>
          <w:rFonts w:ascii="Arial" w:hAnsi="Arial" w:cs="Arial"/>
          <w:lang w:val="bs-Latn-BA"/>
        </w:rPr>
        <w:t xml:space="preserve">mirnom </w:t>
      </w:r>
      <w:r>
        <w:rPr>
          <w:rFonts w:ascii="Arial" w:hAnsi="Arial" w:cs="Arial"/>
          <w:color w:val="222222"/>
          <w:lang w:val="bs-Latn-BA"/>
        </w:rPr>
        <w:t>rješavanju radnih sporova. Zakoni nadopunjuju, a ne isključiju.</w:t>
      </w:r>
    </w:p>
    <w:p w:rsidR="001D6E03" w:rsidRDefault="001D6E03" w:rsidP="001D6E03">
      <w:pPr>
        <w:shd w:val="clear" w:color="auto" w:fill="FFFFFF"/>
        <w:jc w:val="both"/>
        <w:rPr>
          <w:rFonts w:ascii="Arial" w:hAnsi="Arial" w:cs="Arial"/>
          <w:color w:val="222222"/>
          <w:lang w:val="bs-Latn-BA"/>
        </w:rPr>
      </w:pPr>
    </w:p>
    <w:p w:rsidR="001D6E03" w:rsidRDefault="001D6E03" w:rsidP="001D6E03">
      <w:pPr>
        <w:shd w:val="clear" w:color="auto" w:fill="FFFFFF"/>
        <w:jc w:val="both"/>
        <w:rPr>
          <w:rFonts w:ascii="Arial" w:hAnsi="Arial" w:cs="Arial"/>
          <w:color w:val="222222"/>
          <w:lang w:val="bs-Latn-BA"/>
        </w:rPr>
      </w:pPr>
      <w:r>
        <w:rPr>
          <w:rFonts w:ascii="Arial" w:hAnsi="Arial" w:cs="Arial"/>
          <w:color w:val="222222"/>
          <w:lang w:val="bs-Latn-BA"/>
        </w:rPr>
        <w:t xml:space="preserve">Socijalni partneri nisu usuglasili mišljenja jer: </w:t>
      </w:r>
    </w:p>
    <w:p w:rsidR="001D6E03" w:rsidRDefault="001D6E03" w:rsidP="001D6E03">
      <w:pPr>
        <w:pStyle w:val="Odlomakpopisa"/>
        <w:numPr>
          <w:ilvl w:val="0"/>
          <w:numId w:val="36"/>
        </w:numPr>
        <w:shd w:val="clear" w:color="auto" w:fill="FFFFFF"/>
        <w:jc w:val="both"/>
        <w:rPr>
          <w:rFonts w:ascii="Arial" w:hAnsi="Arial" w:cs="Arial"/>
          <w:color w:val="222222"/>
          <w:lang w:val="bs-Latn-BA"/>
        </w:rPr>
      </w:pPr>
      <w:r w:rsidRPr="009406B1">
        <w:rPr>
          <w:rFonts w:ascii="Arial" w:hAnsi="Arial" w:cs="Arial"/>
          <w:color w:val="222222"/>
          <w:lang w:val="bs-Latn-BA"/>
        </w:rPr>
        <w:t>P</w:t>
      </w:r>
      <w:r>
        <w:rPr>
          <w:rFonts w:ascii="Arial" w:hAnsi="Arial" w:cs="Arial"/>
          <w:color w:val="222222"/>
          <w:lang w:val="bs-Latn-BA"/>
        </w:rPr>
        <w:t>redstavnici P</w:t>
      </w:r>
      <w:r w:rsidRPr="009406B1">
        <w:rPr>
          <w:rFonts w:ascii="Arial" w:hAnsi="Arial" w:cs="Arial"/>
          <w:color w:val="222222"/>
          <w:lang w:val="bs-Latn-BA"/>
        </w:rPr>
        <w:t xml:space="preserve">oslodavci smatraju da </w:t>
      </w:r>
      <w:r>
        <w:rPr>
          <w:rFonts w:ascii="Arial" w:hAnsi="Arial" w:cs="Arial"/>
          <w:color w:val="222222"/>
          <w:lang w:val="bs-Latn-BA"/>
        </w:rPr>
        <w:t xml:space="preserve">tekst </w:t>
      </w:r>
      <w:r w:rsidRPr="003A4AB1">
        <w:rPr>
          <w:rFonts w:ascii="Arial" w:hAnsi="Arial" w:cs="Arial"/>
          <w:color w:val="222222"/>
          <w:lang w:val="bs-Latn-BA"/>
        </w:rPr>
        <w:t>Prednacrta Zakona o m</w:t>
      </w:r>
      <w:r>
        <w:rPr>
          <w:rFonts w:ascii="Arial" w:hAnsi="Arial" w:cs="Arial"/>
          <w:color w:val="222222"/>
          <w:lang w:val="bs-Latn-BA"/>
        </w:rPr>
        <w:t>irnom rješavanju radnih sporova, nakon unesenih primjedbi sa javne rasprave, može ići u proceduru, dok</w:t>
      </w:r>
    </w:p>
    <w:p w:rsidR="001D6E03" w:rsidRDefault="001D6E03" w:rsidP="001D6E03">
      <w:pPr>
        <w:pStyle w:val="Odlomakpopisa"/>
        <w:numPr>
          <w:ilvl w:val="0"/>
          <w:numId w:val="36"/>
        </w:numPr>
        <w:shd w:val="clear" w:color="auto" w:fill="FFFFFF"/>
        <w:jc w:val="both"/>
        <w:rPr>
          <w:rFonts w:ascii="Arial" w:hAnsi="Arial" w:cs="Arial"/>
          <w:color w:val="222222"/>
          <w:lang w:val="bs-Latn-BA"/>
        </w:rPr>
      </w:pPr>
      <w:r>
        <w:rPr>
          <w:rFonts w:ascii="Arial" w:hAnsi="Arial" w:cs="Arial"/>
          <w:color w:val="222222"/>
          <w:lang w:val="bs-Latn-BA"/>
        </w:rPr>
        <w:t>Predstavnici Sindikata ne daju podršku predloženom tekstu Zakona i traže nastavak razgovora sa resornim ministarstvom.</w:t>
      </w:r>
    </w:p>
    <w:p w:rsidR="001D6E03" w:rsidRPr="009406B1" w:rsidRDefault="001D6E03" w:rsidP="001D6E03">
      <w:pPr>
        <w:shd w:val="clear" w:color="auto" w:fill="FFFFFF"/>
        <w:jc w:val="both"/>
        <w:rPr>
          <w:rFonts w:ascii="Arial" w:hAnsi="Arial" w:cs="Arial"/>
          <w:color w:val="222222"/>
          <w:lang w:val="bs-Latn-BA"/>
        </w:rPr>
      </w:pPr>
    </w:p>
    <w:p w:rsidR="001D6E03" w:rsidRPr="00671E9D" w:rsidRDefault="001D6E03" w:rsidP="001D6E03">
      <w:pPr>
        <w:jc w:val="both"/>
        <w:rPr>
          <w:rFonts w:ascii="Arial" w:hAnsi="Arial" w:cs="Arial"/>
          <w:lang w:val="bs-Latn-BA"/>
        </w:rPr>
      </w:pPr>
      <w:r>
        <w:rPr>
          <w:rFonts w:ascii="Arial" w:hAnsi="Arial" w:cs="Arial"/>
          <w:lang w:val="bs-Latn-BA"/>
        </w:rPr>
        <w:t>Sjednica ESV završena je u 17:15</w:t>
      </w:r>
      <w:r w:rsidRPr="00671E9D">
        <w:rPr>
          <w:rFonts w:ascii="Arial" w:hAnsi="Arial" w:cs="Arial"/>
          <w:lang w:val="bs-Latn-BA"/>
        </w:rPr>
        <w:t xml:space="preserve"> sati.</w:t>
      </w:r>
      <w:r>
        <w:rPr>
          <w:rFonts w:ascii="Arial" w:hAnsi="Arial" w:cs="Arial"/>
          <w:lang w:val="bs-Latn-BA"/>
        </w:rPr>
        <w:t xml:space="preserve"> Kolegiju ESV-a zakazan je za četvrtak 16.03.2017. godine u 14 sati.</w:t>
      </w:r>
    </w:p>
    <w:p w:rsidR="001D6E03" w:rsidRPr="00671E9D" w:rsidRDefault="001D6E03" w:rsidP="001D6E03">
      <w:pPr>
        <w:jc w:val="both"/>
        <w:rPr>
          <w:rFonts w:ascii="Arial" w:hAnsi="Arial" w:cs="Arial"/>
          <w:lang w:val="bs-Latn-BA"/>
        </w:rPr>
      </w:pPr>
    </w:p>
    <w:p w:rsidR="001D6E03" w:rsidRDefault="001D6E03" w:rsidP="001D6E03">
      <w:pPr>
        <w:jc w:val="both"/>
        <w:rPr>
          <w:rFonts w:ascii="Arial" w:hAnsi="Arial" w:cs="Arial"/>
          <w:lang w:val="bs-Latn-BA"/>
        </w:rPr>
      </w:pPr>
      <w:r>
        <w:rPr>
          <w:rFonts w:ascii="Arial" w:hAnsi="Arial" w:cs="Arial"/>
          <w:lang w:val="bs-Latn-BA"/>
        </w:rPr>
        <w:t xml:space="preserve">                                                                                                         Predsjednik ESV-a</w:t>
      </w:r>
    </w:p>
    <w:p w:rsidR="001D6E03" w:rsidRPr="00671E9D" w:rsidRDefault="001D6E03" w:rsidP="001D6E03">
      <w:pPr>
        <w:jc w:val="both"/>
        <w:rPr>
          <w:rFonts w:ascii="Arial" w:hAnsi="Arial" w:cs="Arial"/>
          <w:lang w:val="bs-Latn-BA"/>
        </w:rPr>
      </w:pPr>
      <w:r>
        <w:rPr>
          <w:rFonts w:ascii="Arial" w:hAnsi="Arial" w:cs="Arial"/>
          <w:lang w:val="bs-Latn-BA"/>
        </w:rPr>
        <w:t xml:space="preserve">                                                                                                           Edhem Biber</w:t>
      </w:r>
    </w:p>
    <w:p w:rsidR="004573EE" w:rsidRDefault="004573EE" w:rsidP="001D6E03">
      <w:pPr>
        <w:jc w:val="both"/>
        <w:rPr>
          <w:rFonts w:ascii="Arial" w:hAnsi="Arial" w:cs="Arial"/>
          <w:b/>
          <w:lang w:val="bs-Latn-BA"/>
        </w:rPr>
      </w:pPr>
    </w:p>
    <w:p w:rsidR="00C47511" w:rsidRDefault="00C47511" w:rsidP="001D6E03">
      <w:pPr>
        <w:jc w:val="both"/>
        <w:rPr>
          <w:rFonts w:ascii="Arial" w:hAnsi="Arial" w:cs="Arial"/>
          <w:lang w:val="bs-Latn-BA"/>
        </w:rPr>
      </w:pPr>
    </w:p>
    <w:p w:rsidR="00530727" w:rsidRPr="00671E9D" w:rsidRDefault="00530727" w:rsidP="001D6E03">
      <w:pPr>
        <w:jc w:val="both"/>
        <w:rPr>
          <w:rFonts w:ascii="Arial" w:hAnsi="Arial" w:cs="Arial"/>
          <w:lang w:val="bs-Latn-BA"/>
        </w:rPr>
      </w:pPr>
      <w:r w:rsidRPr="00671E9D">
        <w:rPr>
          <w:rFonts w:ascii="Arial" w:hAnsi="Arial" w:cs="Arial"/>
          <w:lang w:val="bs-Latn-BA"/>
        </w:rPr>
        <w:t xml:space="preserve">Zapisnik pripremila: </w:t>
      </w:r>
    </w:p>
    <w:p w:rsidR="00530727" w:rsidRPr="00671E9D" w:rsidRDefault="001E09BF" w:rsidP="001D6E03">
      <w:pPr>
        <w:jc w:val="both"/>
        <w:rPr>
          <w:rFonts w:ascii="Arial" w:hAnsi="Arial" w:cs="Arial"/>
          <w:lang w:val="bs-Latn-BA"/>
        </w:rPr>
      </w:pPr>
      <w:r w:rsidRPr="00671E9D">
        <w:rPr>
          <w:rFonts w:ascii="Arial" w:hAnsi="Arial" w:cs="Arial"/>
          <w:lang w:val="bs-Latn-BA"/>
        </w:rPr>
        <w:t>Snježana Kapić, MBA &amp; M</w:t>
      </w:r>
      <w:r w:rsidR="00530727" w:rsidRPr="00671E9D">
        <w:rPr>
          <w:rFonts w:ascii="Arial" w:hAnsi="Arial" w:cs="Arial"/>
          <w:lang w:val="bs-Latn-BA"/>
        </w:rPr>
        <w:t xml:space="preserve">r.sci                                                        </w:t>
      </w:r>
    </w:p>
    <w:sectPr w:rsidR="00530727" w:rsidRPr="00671E9D" w:rsidSect="00AC6E5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523"/>
    <w:multiLevelType w:val="hybridMultilevel"/>
    <w:tmpl w:val="7BE6C7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631A68"/>
    <w:multiLevelType w:val="hybridMultilevel"/>
    <w:tmpl w:val="30160B7E"/>
    <w:lvl w:ilvl="0" w:tplc="56FC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734"/>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410620"/>
    <w:multiLevelType w:val="hybridMultilevel"/>
    <w:tmpl w:val="58C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C6593"/>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CE12DD"/>
    <w:multiLevelType w:val="hybridMultilevel"/>
    <w:tmpl w:val="B7049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11F77B8"/>
    <w:multiLevelType w:val="hybridMultilevel"/>
    <w:tmpl w:val="D3F4CB72"/>
    <w:lvl w:ilvl="0" w:tplc="2112FB1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9946CBB"/>
    <w:multiLevelType w:val="hybridMultilevel"/>
    <w:tmpl w:val="B038F18A"/>
    <w:lvl w:ilvl="0" w:tplc="8E4A2FCA">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6860F52"/>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90252"/>
    <w:multiLevelType w:val="hybridMultilevel"/>
    <w:tmpl w:val="887ECB20"/>
    <w:lvl w:ilvl="0" w:tplc="71F8B5B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272C7BAA"/>
    <w:multiLevelType w:val="hybridMultilevel"/>
    <w:tmpl w:val="6B644CF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2D2223C5"/>
    <w:multiLevelType w:val="hybridMultilevel"/>
    <w:tmpl w:val="0C7C35AC"/>
    <w:lvl w:ilvl="0" w:tplc="4DFE7F6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DA54925"/>
    <w:multiLevelType w:val="hybridMultilevel"/>
    <w:tmpl w:val="564633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306C5DC1"/>
    <w:multiLevelType w:val="hybridMultilevel"/>
    <w:tmpl w:val="0164DB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0C77EF0"/>
    <w:multiLevelType w:val="hybridMultilevel"/>
    <w:tmpl w:val="32C62F24"/>
    <w:lvl w:ilvl="0" w:tplc="899E03E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33C43476"/>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49F6BFA"/>
    <w:multiLevelType w:val="hybridMultilevel"/>
    <w:tmpl w:val="6338EC3E"/>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7">
    <w:nsid w:val="4274190E"/>
    <w:multiLevelType w:val="hybridMultilevel"/>
    <w:tmpl w:val="6338E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5465480"/>
    <w:multiLevelType w:val="hybridMultilevel"/>
    <w:tmpl w:val="6D54B3AA"/>
    <w:lvl w:ilvl="0" w:tplc="BABEAE4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588397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7CE7EAA"/>
    <w:multiLevelType w:val="hybridMultilevel"/>
    <w:tmpl w:val="0172F16E"/>
    <w:lvl w:ilvl="0" w:tplc="7BA84A3A">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84D6FBB"/>
    <w:multiLevelType w:val="hybridMultilevel"/>
    <w:tmpl w:val="D2521FB4"/>
    <w:lvl w:ilvl="0" w:tplc="3C3C193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2">
    <w:nsid w:val="4A0017C7"/>
    <w:multiLevelType w:val="hybridMultilevel"/>
    <w:tmpl w:val="7EF2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1275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5F71B8F"/>
    <w:multiLevelType w:val="hybridMultilevel"/>
    <w:tmpl w:val="F63027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622B4F32"/>
    <w:multiLevelType w:val="hybridMultilevel"/>
    <w:tmpl w:val="94F4F6D2"/>
    <w:lvl w:ilvl="0" w:tplc="4512230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652D2A3A"/>
    <w:multiLevelType w:val="hybridMultilevel"/>
    <w:tmpl w:val="E334B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65F83388"/>
    <w:multiLevelType w:val="hybridMultilevel"/>
    <w:tmpl w:val="24D6A0C0"/>
    <w:lvl w:ilvl="0" w:tplc="79201C00">
      <w:start w:val="1"/>
      <w:numFmt w:val="decimal"/>
      <w:lvlText w:val="%1."/>
      <w:lvlJc w:val="left"/>
      <w:pPr>
        <w:ind w:left="780" w:hanging="360"/>
      </w:pPr>
      <w:rPr>
        <w:rFonts w:ascii="Arial" w:eastAsia="Times New Roman" w:hAnsi="Arial" w:cs="Arial"/>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28">
    <w:nsid w:val="6800283E"/>
    <w:multiLevelType w:val="hybridMultilevel"/>
    <w:tmpl w:val="6AC0B8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696E673A"/>
    <w:multiLevelType w:val="hybridMultilevel"/>
    <w:tmpl w:val="23B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6D7F2C"/>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FEE3CBF"/>
    <w:multiLevelType w:val="hybridMultilevel"/>
    <w:tmpl w:val="8D1CF9E8"/>
    <w:lvl w:ilvl="0" w:tplc="2D64E1DE">
      <w:start w:val="7"/>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71FD3E2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33D2BE9"/>
    <w:multiLevelType w:val="hybridMultilevel"/>
    <w:tmpl w:val="14D0F292"/>
    <w:lvl w:ilvl="0" w:tplc="E322311A">
      <w:numFmt w:val="bullet"/>
      <w:lvlText w:val="-"/>
      <w:lvlJc w:val="left"/>
      <w:pPr>
        <w:ind w:left="720" w:hanging="360"/>
      </w:pPr>
      <w:rPr>
        <w:rFonts w:ascii="Calibri" w:eastAsiaTheme="minorHAns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4">
    <w:nsid w:val="7A3D402A"/>
    <w:multiLevelType w:val="hybridMultilevel"/>
    <w:tmpl w:val="35DED140"/>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6"/>
  </w:num>
  <w:num w:numId="2">
    <w:abstractNumId w:val="5"/>
  </w:num>
  <w:num w:numId="3">
    <w:abstractNumId w:val="0"/>
  </w:num>
  <w:num w:numId="4">
    <w:abstractNumId w:val="22"/>
  </w:num>
  <w:num w:numId="5">
    <w:abstractNumId w:val="17"/>
  </w:num>
  <w:num w:numId="6">
    <w:abstractNumId w:val="29"/>
  </w:num>
  <w:num w:numId="7">
    <w:abstractNumId w:val="1"/>
  </w:num>
  <w:num w:numId="8">
    <w:abstractNumId w:val="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5"/>
  </w:num>
  <w:num w:numId="12">
    <w:abstractNumId w:val="18"/>
  </w:num>
  <w:num w:numId="13">
    <w:abstractNumId w:val="7"/>
  </w:num>
  <w:num w:numId="14">
    <w:abstractNumId w:val="11"/>
  </w:num>
  <w:num w:numId="15">
    <w:abstractNumId w:val="28"/>
  </w:num>
  <w:num w:numId="16">
    <w:abstractNumId w:val="13"/>
  </w:num>
  <w:num w:numId="17">
    <w:abstractNumId w:val="14"/>
  </w:num>
  <w:num w:numId="18">
    <w:abstractNumId w:val="30"/>
  </w:num>
  <w:num w:numId="19">
    <w:abstractNumId w:val="25"/>
  </w:num>
  <w:num w:numId="20">
    <w:abstractNumId w:val="4"/>
  </w:num>
  <w:num w:numId="21">
    <w:abstractNumId w:val="34"/>
  </w:num>
  <w:num w:numId="22">
    <w:abstractNumId w:val="31"/>
  </w:num>
  <w:num w:numId="23">
    <w:abstractNumId w:val="19"/>
  </w:num>
  <w:num w:numId="24">
    <w:abstractNumId w:val="24"/>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10"/>
  </w:num>
  <w:num w:numId="30">
    <w:abstractNumId w:val="26"/>
  </w:num>
  <w:num w:numId="31">
    <w:abstractNumId w:val="23"/>
  </w:num>
  <w:num w:numId="32">
    <w:abstractNumId w:val="32"/>
  </w:num>
  <w:num w:numId="33">
    <w:abstractNumId w:val="6"/>
  </w:num>
  <w:num w:numId="34">
    <w:abstractNumId w:val="2"/>
  </w:num>
  <w:num w:numId="35">
    <w:abstractNumId w:val="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01"/>
    <w:rsid w:val="00006490"/>
    <w:rsid w:val="00021173"/>
    <w:rsid w:val="0002595A"/>
    <w:rsid w:val="000261FA"/>
    <w:rsid w:val="00027FD2"/>
    <w:rsid w:val="0003288C"/>
    <w:rsid w:val="00037422"/>
    <w:rsid w:val="000411AA"/>
    <w:rsid w:val="000431BB"/>
    <w:rsid w:val="00051D58"/>
    <w:rsid w:val="00091D85"/>
    <w:rsid w:val="00092598"/>
    <w:rsid w:val="000932B4"/>
    <w:rsid w:val="000A2A91"/>
    <w:rsid w:val="000B068D"/>
    <w:rsid w:val="000B36B0"/>
    <w:rsid w:val="000D0045"/>
    <w:rsid w:val="000D43A0"/>
    <w:rsid w:val="000D4BB9"/>
    <w:rsid w:val="000D5415"/>
    <w:rsid w:val="000E5065"/>
    <w:rsid w:val="000E5D23"/>
    <w:rsid w:val="000F1A92"/>
    <w:rsid w:val="000F1E7B"/>
    <w:rsid w:val="00115DEE"/>
    <w:rsid w:val="00125A35"/>
    <w:rsid w:val="0013057A"/>
    <w:rsid w:val="00130F96"/>
    <w:rsid w:val="00136246"/>
    <w:rsid w:val="00136CEC"/>
    <w:rsid w:val="00137A03"/>
    <w:rsid w:val="00142414"/>
    <w:rsid w:val="00150690"/>
    <w:rsid w:val="00151BAA"/>
    <w:rsid w:val="00164510"/>
    <w:rsid w:val="00164614"/>
    <w:rsid w:val="00171416"/>
    <w:rsid w:val="00172573"/>
    <w:rsid w:val="00174F51"/>
    <w:rsid w:val="0018082D"/>
    <w:rsid w:val="00186C36"/>
    <w:rsid w:val="0019003D"/>
    <w:rsid w:val="00192F0D"/>
    <w:rsid w:val="001A15B2"/>
    <w:rsid w:val="001A20AE"/>
    <w:rsid w:val="001B085F"/>
    <w:rsid w:val="001B3E0B"/>
    <w:rsid w:val="001B6E9D"/>
    <w:rsid w:val="001C0FF3"/>
    <w:rsid w:val="001C6A93"/>
    <w:rsid w:val="001D6E03"/>
    <w:rsid w:val="001E09BF"/>
    <w:rsid w:val="001E4C99"/>
    <w:rsid w:val="001E6CA8"/>
    <w:rsid w:val="001E70A8"/>
    <w:rsid w:val="001F12F1"/>
    <w:rsid w:val="001F1DF7"/>
    <w:rsid w:val="002035FA"/>
    <w:rsid w:val="00207815"/>
    <w:rsid w:val="00216267"/>
    <w:rsid w:val="0021740F"/>
    <w:rsid w:val="0022131A"/>
    <w:rsid w:val="00221783"/>
    <w:rsid w:val="0023406E"/>
    <w:rsid w:val="00247315"/>
    <w:rsid w:val="00252F61"/>
    <w:rsid w:val="002762ED"/>
    <w:rsid w:val="00285575"/>
    <w:rsid w:val="00287443"/>
    <w:rsid w:val="00295A37"/>
    <w:rsid w:val="002964D1"/>
    <w:rsid w:val="002B4C32"/>
    <w:rsid w:val="002B628A"/>
    <w:rsid w:val="002C205C"/>
    <w:rsid w:val="002C6FCF"/>
    <w:rsid w:val="002D0B32"/>
    <w:rsid w:val="002D264D"/>
    <w:rsid w:val="002D31DC"/>
    <w:rsid w:val="002D7CE2"/>
    <w:rsid w:val="002E5CA9"/>
    <w:rsid w:val="003005D0"/>
    <w:rsid w:val="00303A55"/>
    <w:rsid w:val="00316963"/>
    <w:rsid w:val="00316F83"/>
    <w:rsid w:val="00316F91"/>
    <w:rsid w:val="00331CE9"/>
    <w:rsid w:val="003320E9"/>
    <w:rsid w:val="00350317"/>
    <w:rsid w:val="00353212"/>
    <w:rsid w:val="00362A17"/>
    <w:rsid w:val="00367086"/>
    <w:rsid w:val="00371150"/>
    <w:rsid w:val="00372826"/>
    <w:rsid w:val="00374A27"/>
    <w:rsid w:val="003901B1"/>
    <w:rsid w:val="003975A2"/>
    <w:rsid w:val="00397A8D"/>
    <w:rsid w:val="00397FF2"/>
    <w:rsid w:val="003A4550"/>
    <w:rsid w:val="003B4A61"/>
    <w:rsid w:val="003D75DF"/>
    <w:rsid w:val="003E1D4D"/>
    <w:rsid w:val="003E6657"/>
    <w:rsid w:val="003F2BE6"/>
    <w:rsid w:val="003F7C33"/>
    <w:rsid w:val="004038AC"/>
    <w:rsid w:val="00410BFC"/>
    <w:rsid w:val="0041639B"/>
    <w:rsid w:val="00417BFC"/>
    <w:rsid w:val="004228E0"/>
    <w:rsid w:val="0043359E"/>
    <w:rsid w:val="00436F57"/>
    <w:rsid w:val="0043731C"/>
    <w:rsid w:val="00437D4D"/>
    <w:rsid w:val="00450D7D"/>
    <w:rsid w:val="004573EE"/>
    <w:rsid w:val="004627ED"/>
    <w:rsid w:val="004738D6"/>
    <w:rsid w:val="004743B2"/>
    <w:rsid w:val="00492A19"/>
    <w:rsid w:val="00496761"/>
    <w:rsid w:val="004975D5"/>
    <w:rsid w:val="004A0ADE"/>
    <w:rsid w:val="004A30CC"/>
    <w:rsid w:val="004B6714"/>
    <w:rsid w:val="004B67F3"/>
    <w:rsid w:val="004C215E"/>
    <w:rsid w:val="004D0EEA"/>
    <w:rsid w:val="004D1B60"/>
    <w:rsid w:val="004D6CF3"/>
    <w:rsid w:val="004E3361"/>
    <w:rsid w:val="004E3D3E"/>
    <w:rsid w:val="004E4636"/>
    <w:rsid w:val="004E4F84"/>
    <w:rsid w:val="005220F3"/>
    <w:rsid w:val="00530727"/>
    <w:rsid w:val="005324BD"/>
    <w:rsid w:val="005337C0"/>
    <w:rsid w:val="00542309"/>
    <w:rsid w:val="00544611"/>
    <w:rsid w:val="00546683"/>
    <w:rsid w:val="00557B9B"/>
    <w:rsid w:val="00565087"/>
    <w:rsid w:val="00580EBB"/>
    <w:rsid w:val="005877F2"/>
    <w:rsid w:val="00592276"/>
    <w:rsid w:val="0059679F"/>
    <w:rsid w:val="005A2641"/>
    <w:rsid w:val="005B70A1"/>
    <w:rsid w:val="005C146D"/>
    <w:rsid w:val="005C70FE"/>
    <w:rsid w:val="005D0A66"/>
    <w:rsid w:val="005E36FC"/>
    <w:rsid w:val="005F271D"/>
    <w:rsid w:val="005F5A3D"/>
    <w:rsid w:val="006030FE"/>
    <w:rsid w:val="0060503B"/>
    <w:rsid w:val="006076E6"/>
    <w:rsid w:val="0061092C"/>
    <w:rsid w:val="00616E4B"/>
    <w:rsid w:val="006207CB"/>
    <w:rsid w:val="00631568"/>
    <w:rsid w:val="006343DE"/>
    <w:rsid w:val="00636241"/>
    <w:rsid w:val="00671E9D"/>
    <w:rsid w:val="0067506D"/>
    <w:rsid w:val="00681631"/>
    <w:rsid w:val="00682A7D"/>
    <w:rsid w:val="00684E7C"/>
    <w:rsid w:val="00687C4A"/>
    <w:rsid w:val="00692141"/>
    <w:rsid w:val="00694EE4"/>
    <w:rsid w:val="0069670C"/>
    <w:rsid w:val="00696A42"/>
    <w:rsid w:val="00696DFE"/>
    <w:rsid w:val="006A4586"/>
    <w:rsid w:val="006B0542"/>
    <w:rsid w:val="006B086C"/>
    <w:rsid w:val="006C2373"/>
    <w:rsid w:val="006D1213"/>
    <w:rsid w:val="006E0A3D"/>
    <w:rsid w:val="006E276F"/>
    <w:rsid w:val="00701C31"/>
    <w:rsid w:val="007024BA"/>
    <w:rsid w:val="007029E9"/>
    <w:rsid w:val="007074A2"/>
    <w:rsid w:val="00715FF3"/>
    <w:rsid w:val="007169EB"/>
    <w:rsid w:val="00736D11"/>
    <w:rsid w:val="00746719"/>
    <w:rsid w:val="007541EA"/>
    <w:rsid w:val="00763844"/>
    <w:rsid w:val="00763E4E"/>
    <w:rsid w:val="00766AD5"/>
    <w:rsid w:val="00777382"/>
    <w:rsid w:val="0079244C"/>
    <w:rsid w:val="00793DB6"/>
    <w:rsid w:val="007A21CD"/>
    <w:rsid w:val="007A31C6"/>
    <w:rsid w:val="007A5296"/>
    <w:rsid w:val="007A5C13"/>
    <w:rsid w:val="007A5C6F"/>
    <w:rsid w:val="007B2127"/>
    <w:rsid w:val="007B5320"/>
    <w:rsid w:val="007B6878"/>
    <w:rsid w:val="007C6CDE"/>
    <w:rsid w:val="007E66BD"/>
    <w:rsid w:val="007E7E0A"/>
    <w:rsid w:val="007F75A4"/>
    <w:rsid w:val="00802163"/>
    <w:rsid w:val="00806853"/>
    <w:rsid w:val="00814FFC"/>
    <w:rsid w:val="00824B81"/>
    <w:rsid w:val="008267EA"/>
    <w:rsid w:val="0082742B"/>
    <w:rsid w:val="00846D8D"/>
    <w:rsid w:val="00851CC9"/>
    <w:rsid w:val="00854A48"/>
    <w:rsid w:val="00855C3B"/>
    <w:rsid w:val="00856038"/>
    <w:rsid w:val="00867E67"/>
    <w:rsid w:val="00872865"/>
    <w:rsid w:val="008761BE"/>
    <w:rsid w:val="00877EAD"/>
    <w:rsid w:val="00881F59"/>
    <w:rsid w:val="00893D06"/>
    <w:rsid w:val="00895211"/>
    <w:rsid w:val="008962C3"/>
    <w:rsid w:val="008A138A"/>
    <w:rsid w:val="008B3139"/>
    <w:rsid w:val="008B3FD3"/>
    <w:rsid w:val="008C0FE2"/>
    <w:rsid w:val="008C4B1D"/>
    <w:rsid w:val="008D2412"/>
    <w:rsid w:val="008E3B33"/>
    <w:rsid w:val="008E69B0"/>
    <w:rsid w:val="008F13BA"/>
    <w:rsid w:val="008F5551"/>
    <w:rsid w:val="00903491"/>
    <w:rsid w:val="0090729E"/>
    <w:rsid w:val="00913770"/>
    <w:rsid w:val="00915977"/>
    <w:rsid w:val="009310B6"/>
    <w:rsid w:val="00941C03"/>
    <w:rsid w:val="00967905"/>
    <w:rsid w:val="00972850"/>
    <w:rsid w:val="00973C28"/>
    <w:rsid w:val="009909AC"/>
    <w:rsid w:val="009925DD"/>
    <w:rsid w:val="009B1E9B"/>
    <w:rsid w:val="009B681E"/>
    <w:rsid w:val="009C5B3C"/>
    <w:rsid w:val="009D008F"/>
    <w:rsid w:val="009D302B"/>
    <w:rsid w:val="009D6D77"/>
    <w:rsid w:val="00A1177E"/>
    <w:rsid w:val="00A1432F"/>
    <w:rsid w:val="00A16CFE"/>
    <w:rsid w:val="00A21962"/>
    <w:rsid w:val="00A25767"/>
    <w:rsid w:val="00A63E91"/>
    <w:rsid w:val="00A640B6"/>
    <w:rsid w:val="00A652BA"/>
    <w:rsid w:val="00A74644"/>
    <w:rsid w:val="00A80ED5"/>
    <w:rsid w:val="00A8132E"/>
    <w:rsid w:val="00A869C7"/>
    <w:rsid w:val="00A972D0"/>
    <w:rsid w:val="00AC6201"/>
    <w:rsid w:val="00AC6E56"/>
    <w:rsid w:val="00AD0D1F"/>
    <w:rsid w:val="00AD19C9"/>
    <w:rsid w:val="00AF6170"/>
    <w:rsid w:val="00B10095"/>
    <w:rsid w:val="00B178EF"/>
    <w:rsid w:val="00B20157"/>
    <w:rsid w:val="00B21AAE"/>
    <w:rsid w:val="00B21F80"/>
    <w:rsid w:val="00B21F9C"/>
    <w:rsid w:val="00B268B9"/>
    <w:rsid w:val="00B27152"/>
    <w:rsid w:val="00B50679"/>
    <w:rsid w:val="00B54BD8"/>
    <w:rsid w:val="00B631D8"/>
    <w:rsid w:val="00B6501C"/>
    <w:rsid w:val="00B67E7C"/>
    <w:rsid w:val="00B7706B"/>
    <w:rsid w:val="00B823BF"/>
    <w:rsid w:val="00B837BE"/>
    <w:rsid w:val="00B86629"/>
    <w:rsid w:val="00BA319C"/>
    <w:rsid w:val="00BA5267"/>
    <w:rsid w:val="00BB5E60"/>
    <w:rsid w:val="00BB721C"/>
    <w:rsid w:val="00BC3E1F"/>
    <w:rsid w:val="00BF4874"/>
    <w:rsid w:val="00BF5CE5"/>
    <w:rsid w:val="00C020D3"/>
    <w:rsid w:val="00C037F0"/>
    <w:rsid w:val="00C0438A"/>
    <w:rsid w:val="00C04CE0"/>
    <w:rsid w:val="00C0587A"/>
    <w:rsid w:val="00C06009"/>
    <w:rsid w:val="00C11DBB"/>
    <w:rsid w:val="00C12E84"/>
    <w:rsid w:val="00C132E3"/>
    <w:rsid w:val="00C334C4"/>
    <w:rsid w:val="00C3634D"/>
    <w:rsid w:val="00C44E2C"/>
    <w:rsid w:val="00C45DF4"/>
    <w:rsid w:val="00C46A1B"/>
    <w:rsid w:val="00C47511"/>
    <w:rsid w:val="00C55BAC"/>
    <w:rsid w:val="00C65782"/>
    <w:rsid w:val="00C67615"/>
    <w:rsid w:val="00C927BB"/>
    <w:rsid w:val="00C95422"/>
    <w:rsid w:val="00CA1280"/>
    <w:rsid w:val="00CA2960"/>
    <w:rsid w:val="00CA3031"/>
    <w:rsid w:val="00CC411E"/>
    <w:rsid w:val="00CC733C"/>
    <w:rsid w:val="00CD07B9"/>
    <w:rsid w:val="00CD7440"/>
    <w:rsid w:val="00CE37A6"/>
    <w:rsid w:val="00CF1A48"/>
    <w:rsid w:val="00CF22D6"/>
    <w:rsid w:val="00D061A3"/>
    <w:rsid w:val="00D07FA0"/>
    <w:rsid w:val="00D13A53"/>
    <w:rsid w:val="00D27178"/>
    <w:rsid w:val="00D32561"/>
    <w:rsid w:val="00D44CD9"/>
    <w:rsid w:val="00D557AB"/>
    <w:rsid w:val="00D56089"/>
    <w:rsid w:val="00D65083"/>
    <w:rsid w:val="00D72A15"/>
    <w:rsid w:val="00D75606"/>
    <w:rsid w:val="00D94E27"/>
    <w:rsid w:val="00DB0574"/>
    <w:rsid w:val="00DB289D"/>
    <w:rsid w:val="00DB47AB"/>
    <w:rsid w:val="00DB5881"/>
    <w:rsid w:val="00DC18D5"/>
    <w:rsid w:val="00DC68AD"/>
    <w:rsid w:val="00DD1D08"/>
    <w:rsid w:val="00DD260C"/>
    <w:rsid w:val="00DE1BDB"/>
    <w:rsid w:val="00DE2316"/>
    <w:rsid w:val="00DE4B5D"/>
    <w:rsid w:val="00DF0EE9"/>
    <w:rsid w:val="00E00710"/>
    <w:rsid w:val="00E02427"/>
    <w:rsid w:val="00E05556"/>
    <w:rsid w:val="00E05ED1"/>
    <w:rsid w:val="00E079FF"/>
    <w:rsid w:val="00E13148"/>
    <w:rsid w:val="00E14471"/>
    <w:rsid w:val="00E14996"/>
    <w:rsid w:val="00E37329"/>
    <w:rsid w:val="00E53F4B"/>
    <w:rsid w:val="00E639A7"/>
    <w:rsid w:val="00E70008"/>
    <w:rsid w:val="00E70478"/>
    <w:rsid w:val="00E70620"/>
    <w:rsid w:val="00E754BE"/>
    <w:rsid w:val="00E82101"/>
    <w:rsid w:val="00E962A3"/>
    <w:rsid w:val="00E9745B"/>
    <w:rsid w:val="00E97D32"/>
    <w:rsid w:val="00EA5820"/>
    <w:rsid w:val="00EC6649"/>
    <w:rsid w:val="00ED208A"/>
    <w:rsid w:val="00EE5097"/>
    <w:rsid w:val="00EE56ED"/>
    <w:rsid w:val="00F150C3"/>
    <w:rsid w:val="00F1564B"/>
    <w:rsid w:val="00F1771A"/>
    <w:rsid w:val="00F24284"/>
    <w:rsid w:val="00F3158E"/>
    <w:rsid w:val="00F329E8"/>
    <w:rsid w:val="00F53644"/>
    <w:rsid w:val="00F53C15"/>
    <w:rsid w:val="00F5464D"/>
    <w:rsid w:val="00F7109C"/>
    <w:rsid w:val="00F753B2"/>
    <w:rsid w:val="00F83A04"/>
    <w:rsid w:val="00F85D4F"/>
    <w:rsid w:val="00F957BD"/>
    <w:rsid w:val="00FB1ED6"/>
    <w:rsid w:val="00FB6FFB"/>
    <w:rsid w:val="00FC0F10"/>
    <w:rsid w:val="00FC25B0"/>
    <w:rsid w:val="00FD02D2"/>
    <w:rsid w:val="00FD6553"/>
    <w:rsid w:val="00FF0793"/>
    <w:rsid w:val="00FF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645">
      <w:bodyDiv w:val="1"/>
      <w:marLeft w:val="0"/>
      <w:marRight w:val="0"/>
      <w:marTop w:val="0"/>
      <w:marBottom w:val="0"/>
      <w:divBdr>
        <w:top w:val="none" w:sz="0" w:space="0" w:color="auto"/>
        <w:left w:val="none" w:sz="0" w:space="0" w:color="auto"/>
        <w:bottom w:val="none" w:sz="0" w:space="0" w:color="auto"/>
        <w:right w:val="none" w:sz="0" w:space="0" w:color="auto"/>
      </w:divBdr>
    </w:div>
    <w:div w:id="1245531864">
      <w:bodyDiv w:val="1"/>
      <w:marLeft w:val="0"/>
      <w:marRight w:val="0"/>
      <w:marTop w:val="0"/>
      <w:marBottom w:val="0"/>
      <w:divBdr>
        <w:top w:val="none" w:sz="0" w:space="0" w:color="auto"/>
        <w:left w:val="none" w:sz="0" w:space="0" w:color="auto"/>
        <w:bottom w:val="none" w:sz="0" w:space="0" w:color="auto"/>
        <w:right w:val="none" w:sz="0" w:space="0" w:color="auto"/>
      </w:divBdr>
    </w:div>
    <w:div w:id="17537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4319</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2016-03-07T11:31:00Z</cp:lastPrinted>
  <dcterms:created xsi:type="dcterms:W3CDTF">2017-03-31T09:41:00Z</dcterms:created>
  <dcterms:modified xsi:type="dcterms:W3CDTF">2017-03-31T09:41:00Z</dcterms:modified>
</cp:coreProperties>
</file>