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2" w:rsidRDefault="00155BA3" w:rsidP="007A7562">
      <w:pPr>
        <w:ind w:left="140"/>
        <w:rPr>
          <w:rFonts w:ascii="Arial" w:eastAsia="Arial" w:hAnsi="Arial" w:cs="Arial"/>
          <w:b/>
          <w:bCs/>
          <w:sz w:val="24"/>
          <w:szCs w:val="24"/>
        </w:rPr>
      </w:pPr>
      <w:r>
        <w:object w:dxaOrig="7918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93pt" o:ole="">
            <v:imagedata r:id="rId5" o:title=""/>
          </v:shape>
          <o:OLEObject Type="Embed" ProgID="CorelDraw.Graphic.20" ShapeID="_x0000_i1025" DrawAspect="Content" ObjectID="_1599894886" r:id="rId6"/>
        </w:object>
      </w:r>
    </w:p>
    <w:tbl>
      <w:tblPr>
        <w:tblStyle w:val="TableGrid"/>
        <w:tblW w:w="10856" w:type="dxa"/>
        <w:tblInd w:w="140" w:type="dxa"/>
        <w:tblLook w:val="04A0"/>
      </w:tblPr>
      <w:tblGrid>
        <w:gridCol w:w="4079"/>
        <w:gridCol w:w="6777"/>
      </w:tblGrid>
      <w:tr w:rsidR="007A7562" w:rsidTr="007A7562">
        <w:tc>
          <w:tcPr>
            <w:tcW w:w="10856" w:type="dxa"/>
            <w:gridSpan w:val="2"/>
            <w:vAlign w:val="center"/>
          </w:tcPr>
          <w:p w:rsidR="007A7562" w:rsidRPr="00E01F92" w:rsidRDefault="007A7562" w:rsidP="001A64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1F92">
              <w:rPr>
                <w:b/>
                <w:sz w:val="24"/>
                <w:szCs w:val="24"/>
              </w:rPr>
              <w:t>Podatci o izlagaču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 w:rsidRPr="007A7562">
              <w:rPr>
                <w:sz w:val="24"/>
                <w:szCs w:val="24"/>
              </w:rPr>
              <w:t>1.Puni naziv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 w:rsidRPr="007A7562">
              <w:rPr>
                <w:sz w:val="24"/>
                <w:szCs w:val="24"/>
              </w:rPr>
              <w:t xml:space="preserve">2.Adresa 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 w:rsidRPr="007A7562">
              <w:rPr>
                <w:sz w:val="24"/>
                <w:szCs w:val="24"/>
              </w:rPr>
              <w:t>3.PDV/ID.broj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 w:rsidRPr="007A7562">
              <w:rPr>
                <w:sz w:val="24"/>
                <w:szCs w:val="24"/>
              </w:rPr>
              <w:t>4.Tel./fax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 w:rsidRPr="007A7562">
              <w:rPr>
                <w:sz w:val="24"/>
                <w:szCs w:val="24"/>
              </w:rPr>
              <w:t>5.Web / e-mail adresa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 w:rsidRPr="007A7562">
              <w:rPr>
                <w:sz w:val="24"/>
                <w:szCs w:val="24"/>
              </w:rPr>
              <w:t>6. Direktor / odgovorno lice</w:t>
            </w:r>
            <w:r>
              <w:rPr>
                <w:sz w:val="24"/>
                <w:szCs w:val="24"/>
              </w:rPr>
              <w:t xml:space="preserve"> </w:t>
            </w:r>
            <w:r w:rsidRPr="007A75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7562">
              <w:rPr>
                <w:sz w:val="24"/>
                <w:szCs w:val="24"/>
              </w:rPr>
              <w:t>tel./mob.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7562" w:rsidTr="007A7562">
        <w:tc>
          <w:tcPr>
            <w:tcW w:w="4079" w:type="dxa"/>
          </w:tcPr>
          <w:p w:rsidR="007A7562" w:rsidRPr="007A7562" w:rsidRDefault="007A7562" w:rsidP="001A64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Kontakt osoba / tel. /mob.</w:t>
            </w:r>
          </w:p>
        </w:tc>
        <w:tc>
          <w:tcPr>
            <w:tcW w:w="6777" w:type="dxa"/>
          </w:tcPr>
          <w:p w:rsidR="007A7562" w:rsidRPr="007A7562" w:rsidRDefault="007A7562" w:rsidP="001A64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7A7562" w:rsidRDefault="007A7562" w:rsidP="001A6457">
      <w:pPr>
        <w:spacing w:line="276" w:lineRule="auto"/>
        <w:ind w:left="140"/>
        <w:rPr>
          <w:sz w:val="20"/>
          <w:szCs w:val="20"/>
        </w:rPr>
      </w:pPr>
    </w:p>
    <w:tbl>
      <w:tblPr>
        <w:tblStyle w:val="TableGrid"/>
        <w:tblW w:w="10856" w:type="dxa"/>
        <w:tblInd w:w="140" w:type="dxa"/>
        <w:tblLayout w:type="fixed"/>
        <w:tblLook w:val="04A0"/>
      </w:tblPr>
      <w:tblGrid>
        <w:gridCol w:w="7481"/>
        <w:gridCol w:w="3375"/>
      </w:tblGrid>
      <w:tr w:rsidR="00E01F92" w:rsidTr="00E01F92">
        <w:tc>
          <w:tcPr>
            <w:tcW w:w="10856" w:type="dxa"/>
            <w:gridSpan w:val="2"/>
          </w:tcPr>
          <w:p w:rsidR="00E01F92" w:rsidRDefault="00E01F92" w:rsidP="001A64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Narudžba izložbenog prostora</w:t>
            </w:r>
          </w:p>
        </w:tc>
      </w:tr>
      <w:tr w:rsidR="00E01F92" w:rsidTr="00E01F92">
        <w:tc>
          <w:tcPr>
            <w:tcW w:w="7481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ŠTAND, prostor dvorane</w:t>
            </w:r>
          </w:p>
        </w:tc>
        <w:tc>
          <w:tcPr>
            <w:tcW w:w="3375" w:type="dxa"/>
          </w:tcPr>
          <w:p w:rsidR="00E01F92" w:rsidRDefault="00E01F92" w:rsidP="001A6457">
            <w:pPr>
              <w:tabs>
                <w:tab w:val="left" w:pos="3930"/>
              </w:tabs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M2</w:t>
            </w:r>
          </w:p>
        </w:tc>
      </w:tr>
      <w:tr w:rsidR="00E01F92" w:rsidTr="00E01F92">
        <w:tc>
          <w:tcPr>
            <w:tcW w:w="7481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:rsidR="00E01F92" w:rsidRDefault="00E01F92" w:rsidP="001A64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</w:tr>
      <w:tr w:rsidR="00E01F92" w:rsidTr="00E01F92">
        <w:tc>
          <w:tcPr>
            <w:tcW w:w="7481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PROSTOR,neposredno uz dvoranu</w:t>
            </w:r>
          </w:p>
        </w:tc>
        <w:tc>
          <w:tcPr>
            <w:tcW w:w="3375" w:type="dxa"/>
          </w:tcPr>
          <w:p w:rsidR="00E01F92" w:rsidRDefault="00E01F92" w:rsidP="001A64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</w:tr>
    </w:tbl>
    <w:p w:rsidR="00E01F92" w:rsidRDefault="00E01F92" w:rsidP="001A6457">
      <w:pPr>
        <w:spacing w:line="276" w:lineRule="auto"/>
        <w:ind w:left="140"/>
        <w:rPr>
          <w:sz w:val="20"/>
          <w:szCs w:val="20"/>
        </w:rPr>
      </w:pPr>
    </w:p>
    <w:p w:rsidR="00E01F92" w:rsidRDefault="00E01F92" w:rsidP="001A6457">
      <w:pPr>
        <w:spacing w:line="276" w:lineRule="auto"/>
        <w:ind w:left="140"/>
        <w:rPr>
          <w:sz w:val="20"/>
          <w:szCs w:val="20"/>
        </w:rPr>
      </w:pPr>
    </w:p>
    <w:tbl>
      <w:tblPr>
        <w:tblStyle w:val="TableGrid"/>
        <w:tblW w:w="10856" w:type="dxa"/>
        <w:tblInd w:w="140" w:type="dxa"/>
        <w:tblLook w:val="04A0"/>
      </w:tblPr>
      <w:tblGrid>
        <w:gridCol w:w="5433"/>
        <w:gridCol w:w="5423"/>
      </w:tblGrid>
      <w:tr w:rsidR="00E01F92" w:rsidTr="00E01F92">
        <w:tc>
          <w:tcPr>
            <w:tcW w:w="10856" w:type="dxa"/>
            <w:gridSpan w:val="2"/>
          </w:tcPr>
          <w:p w:rsidR="00E01F92" w:rsidRDefault="00E01F92" w:rsidP="001A64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CIJENA, fakturisanja i plačanje</w:t>
            </w:r>
          </w:p>
        </w:tc>
      </w:tr>
      <w:tr w:rsidR="00E01F92" w:rsidTr="00E01F92">
        <w:tc>
          <w:tcPr>
            <w:tcW w:w="5433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unutrašnjeg prostora štanda (po m2)</w:t>
            </w:r>
          </w:p>
        </w:tc>
        <w:tc>
          <w:tcPr>
            <w:tcW w:w="5423" w:type="dxa"/>
          </w:tcPr>
          <w:p w:rsidR="00E01F92" w:rsidRDefault="00E01F92" w:rsidP="001A64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 KM/m2</w:t>
            </w:r>
          </w:p>
        </w:tc>
      </w:tr>
      <w:tr w:rsidR="00E01F92" w:rsidTr="00E01F92">
        <w:tc>
          <w:tcPr>
            <w:tcW w:w="5433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:rsidR="00E01F92" w:rsidRDefault="00E01F92" w:rsidP="001A64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KM/m2</w:t>
            </w:r>
          </w:p>
        </w:tc>
      </w:tr>
      <w:tr w:rsidR="00E01F92" w:rsidTr="00E01F92">
        <w:tc>
          <w:tcPr>
            <w:tcW w:w="5433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:rsidR="00E01F92" w:rsidRDefault="00E01F92" w:rsidP="001A64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KM/m2</w:t>
            </w:r>
          </w:p>
        </w:tc>
      </w:tr>
      <w:tr w:rsidR="00E01F92" w:rsidTr="00E01F92">
        <w:tc>
          <w:tcPr>
            <w:tcW w:w="5433" w:type="dxa"/>
          </w:tcPr>
          <w:p w:rsidR="00E01F92" w:rsidRDefault="00E01F92" w:rsidP="001A64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:rsidR="00E01F92" w:rsidRDefault="00E01F92" w:rsidP="001A64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KM/m2</w:t>
            </w:r>
          </w:p>
        </w:tc>
      </w:tr>
      <w:tr w:rsidR="00E01F92" w:rsidTr="000B7DCA">
        <w:tc>
          <w:tcPr>
            <w:tcW w:w="10856" w:type="dxa"/>
            <w:gridSpan w:val="2"/>
          </w:tcPr>
          <w:p w:rsidR="00E01F92" w:rsidRPr="008A6472" w:rsidRDefault="008A6472" w:rsidP="001A6457">
            <w:pPr>
              <w:spacing w:line="276" w:lineRule="auto"/>
              <w:ind w:left="140"/>
              <w:rPr>
                <w:b/>
                <w:sz w:val="20"/>
                <w:szCs w:val="20"/>
              </w:rPr>
            </w:pPr>
            <w:r w:rsidRPr="008A6472">
              <w:rPr>
                <w:rFonts w:ascii="Arial" w:eastAsia="Arial" w:hAnsi="Arial" w:cs="Arial"/>
                <w:b/>
                <w:sz w:val="18"/>
                <w:szCs w:val="18"/>
              </w:rPr>
              <w:t>Plaćanje po dostavljenoj fakturi odmah, a najkasnije u roku od 7 (sedam) dana od dana ispostavljanja iste</w:t>
            </w:r>
          </w:p>
        </w:tc>
      </w:tr>
      <w:tr w:rsidR="008A6472" w:rsidTr="000B7DCA">
        <w:tc>
          <w:tcPr>
            <w:tcW w:w="108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31"/>
              <w:gridCol w:w="4409"/>
            </w:tblGrid>
            <w:tr w:rsidR="008A6472" w:rsidTr="008A6472">
              <w:trPr>
                <w:trHeight w:val="207"/>
              </w:trPr>
              <w:tc>
                <w:tcPr>
                  <w:tcW w:w="6231" w:type="dxa"/>
                  <w:vAlign w:val="bottom"/>
                </w:tcPr>
                <w:p w:rsidR="008A6472" w:rsidRDefault="008A6472" w:rsidP="001A6457">
                  <w:pPr>
                    <w:spacing w:line="276" w:lineRule="auto"/>
                    <w:ind w:left="140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Sa realizacijom uplate ostvaruje se pravo učešća/izlaganja na sajmu.</w:t>
                  </w:r>
                </w:p>
              </w:tc>
              <w:tc>
                <w:tcPr>
                  <w:tcW w:w="4409" w:type="dxa"/>
                  <w:vAlign w:val="bottom"/>
                </w:tcPr>
                <w:p w:rsidR="008A6472" w:rsidRDefault="008A6472" w:rsidP="001A6457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A6472" w:rsidTr="008A6472">
              <w:trPr>
                <w:trHeight w:val="246"/>
              </w:trPr>
              <w:tc>
                <w:tcPr>
                  <w:tcW w:w="6231" w:type="dxa"/>
                  <w:vAlign w:val="bottom"/>
                </w:tcPr>
                <w:p w:rsidR="008A6472" w:rsidRDefault="008A6472" w:rsidP="001A6457">
                  <w:pPr>
                    <w:spacing w:line="276" w:lineRule="auto"/>
                    <w:ind w:left="120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 uplati slijedi dostava potvrde, protokola i akreditacija.</w:t>
                  </w:r>
                </w:p>
              </w:tc>
              <w:tc>
                <w:tcPr>
                  <w:tcW w:w="4409" w:type="dxa"/>
                  <w:vAlign w:val="bottom"/>
                </w:tcPr>
                <w:p w:rsidR="008A6472" w:rsidRDefault="008A6472" w:rsidP="001A6457">
                  <w:pPr>
                    <w:spacing w:line="276" w:lineRule="auto"/>
                    <w:ind w:left="680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Organizator nije u sistemu PDV-a</w:t>
                  </w:r>
                </w:p>
              </w:tc>
            </w:tr>
          </w:tbl>
          <w:p w:rsidR="008A6472" w:rsidRDefault="008A6472" w:rsidP="001A6457">
            <w:pPr>
              <w:spacing w:line="276" w:lineRule="auto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A6472" w:rsidRDefault="008A6472" w:rsidP="001A6457">
      <w:pPr>
        <w:spacing w:line="276" w:lineRule="auto"/>
        <w:ind w:left="140"/>
        <w:rPr>
          <w:sz w:val="20"/>
          <w:szCs w:val="20"/>
        </w:rPr>
      </w:pPr>
    </w:p>
    <w:tbl>
      <w:tblPr>
        <w:tblStyle w:val="TableGrid"/>
        <w:tblW w:w="10856" w:type="dxa"/>
        <w:tblInd w:w="140" w:type="dxa"/>
        <w:tblLook w:val="04A0"/>
      </w:tblPr>
      <w:tblGrid>
        <w:gridCol w:w="10856"/>
      </w:tblGrid>
      <w:tr w:rsidR="00BE6CE8" w:rsidTr="00BE6CE8">
        <w:tc>
          <w:tcPr>
            <w:tcW w:w="10856" w:type="dxa"/>
          </w:tcPr>
          <w:p w:rsidR="00BE6CE8" w:rsidRDefault="00BE6CE8" w:rsidP="001A6457">
            <w:pPr>
              <w:spacing w:line="276" w:lineRule="auto"/>
              <w:ind w:left="40" w:right="2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Oprema - struktura štanda podrazumijeva: tipski izgled (sajamski štand), na itison podlozi, sa info pultom, jednim stolom sa dvije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stolice, kabinom iznimno utičnica 220 w.</w:t>
            </w:r>
          </w:p>
        </w:tc>
      </w:tr>
      <w:tr w:rsidR="00BE6CE8" w:rsidTr="004E34F3">
        <w:tc>
          <w:tcPr>
            <w:tcW w:w="10856" w:type="dxa"/>
          </w:tcPr>
          <w:p w:rsidR="00BE6CE8" w:rsidRPr="001A6457" w:rsidRDefault="001A6457" w:rsidP="001A6457">
            <w:pPr>
              <w:spacing w:line="276" w:lineRule="auto"/>
              <w:ind w:left="40"/>
              <w:jc w:val="center"/>
              <w:rPr>
                <w:b/>
                <w:sz w:val="24"/>
                <w:szCs w:val="24"/>
              </w:rPr>
            </w:pPr>
            <w:r w:rsidRPr="001A6457">
              <w:rPr>
                <w:b/>
                <w:sz w:val="24"/>
                <w:szCs w:val="24"/>
              </w:rPr>
              <w:t>OBAVEZE IZLAGAČA</w:t>
            </w:r>
          </w:p>
        </w:tc>
      </w:tr>
      <w:tr w:rsidR="00BE6CE8" w:rsidTr="004E34F3">
        <w:tc>
          <w:tcPr>
            <w:tcW w:w="10856" w:type="dxa"/>
          </w:tcPr>
          <w:p w:rsidR="00BE6CE8" w:rsidRDefault="00BE6CE8" w:rsidP="001A6457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Poštovati sajamski protokol / program,</w:t>
            </w:r>
          </w:p>
          <w:p w:rsidR="00BE6CE8" w:rsidRDefault="00BE6CE8" w:rsidP="001A6457">
            <w:pPr>
              <w:spacing w:line="276" w:lineRule="auto"/>
              <w:rPr>
                <w:sz w:val="24"/>
                <w:szCs w:val="24"/>
              </w:rPr>
            </w:pPr>
          </w:p>
          <w:p w:rsidR="00BE6CE8" w:rsidRDefault="00BE6CE8" w:rsidP="001A6457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</w:t>
            </w:r>
            <w:r w:rsidR="00AD49F0">
              <w:rPr>
                <w:rFonts w:ascii="Arial" w:eastAsia="Arial" w:hAnsi="Arial" w:cs="Arial"/>
                <w:sz w:val="18"/>
                <w:szCs w:val="18"/>
              </w:rPr>
              <w:t>Domać</w:t>
            </w:r>
            <w:r>
              <w:rPr>
                <w:rFonts w:ascii="Arial" w:eastAsia="Arial" w:hAnsi="Arial" w:cs="Arial"/>
                <w:sz w:val="18"/>
                <w:szCs w:val="18"/>
              </w:rPr>
              <w:t>inski se odnositi prema osnovnim sredstvima i opremi,</w:t>
            </w:r>
          </w:p>
          <w:p w:rsidR="00BE6CE8" w:rsidRDefault="00BE6CE8" w:rsidP="001A6457">
            <w:pPr>
              <w:spacing w:line="276" w:lineRule="auto"/>
              <w:ind w:left="40" w:right="3000"/>
              <w:rPr>
                <w:rFonts w:ascii="Wingdings" w:eastAsia="Wingdings" w:hAnsi="Wingdings" w:cs="Wingdings"/>
                <w:sz w:val="15"/>
                <w:szCs w:val="15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</w:t>
            </w:r>
            <w:r>
              <w:rPr>
                <w:rFonts w:ascii="Arial" w:eastAsia="Arial" w:hAnsi="Arial" w:cs="Arial"/>
                <w:sz w:val="18"/>
                <w:szCs w:val="18"/>
              </w:rPr>
              <w:t>Uslučaju uzrokovane štete vlastitom krivicom obavezni ste istu nadoknaditi vlasniku ODMAH,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</w:t>
            </w:r>
          </w:p>
          <w:p w:rsidR="00BE6CE8" w:rsidRDefault="00BE6CE8" w:rsidP="001A6457">
            <w:pPr>
              <w:spacing w:line="276" w:lineRule="auto"/>
              <w:ind w:left="40" w:right="30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</w:t>
            </w:r>
            <w:r>
              <w:rPr>
                <w:rFonts w:ascii="Arial" w:eastAsia="Arial" w:hAnsi="Arial" w:cs="Arial"/>
                <w:sz w:val="18"/>
                <w:szCs w:val="18"/>
              </w:rPr>
              <w:t>Istaknuti natpis za svoju firmu dimenzija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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190x25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cm (izrađen u vlastitoj režiji)</w:t>
            </w:r>
          </w:p>
          <w:p w:rsidR="00BE6CE8" w:rsidRDefault="00BE6CE8" w:rsidP="001A6457">
            <w:pPr>
              <w:spacing w:line="276" w:lineRule="auto"/>
              <w:rPr>
                <w:sz w:val="24"/>
                <w:szCs w:val="24"/>
              </w:rPr>
            </w:pPr>
          </w:p>
          <w:p w:rsidR="00BE6CE8" w:rsidRDefault="00BE6CE8" w:rsidP="001A6457">
            <w:pPr>
              <w:spacing w:line="276" w:lineRule="auto"/>
              <w:ind w:left="40" w:right="47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</w:t>
            </w:r>
            <w:r>
              <w:rPr>
                <w:rFonts w:ascii="Arial" w:eastAsia="Arial" w:hAnsi="Arial" w:cs="Arial"/>
                <w:sz w:val="18"/>
                <w:szCs w:val="18"/>
              </w:rPr>
              <w:t>Ne napuštati štand niti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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iznositi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eksponate do kraja sajamskog vremena,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</w:t>
            </w:r>
            <w:r>
              <w:rPr>
                <w:rFonts w:ascii="Wingdings" w:eastAsia="Wingdings" w:hAnsi="Wingdings" w:cs="Wingdings"/>
                <w:sz w:val="15"/>
                <w:szCs w:val="15"/>
              </w:rPr>
              <w:t>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Krajnji rok za prijavu je 01.11.2018.godine.</w:t>
            </w:r>
          </w:p>
          <w:p w:rsidR="00BE6CE8" w:rsidRDefault="00BE6CE8" w:rsidP="001A6457">
            <w:pPr>
              <w:tabs>
                <w:tab w:val="left" w:pos="147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8A6472" w:rsidRDefault="001A6457" w:rsidP="007A7562">
      <w:pPr>
        <w:ind w:left="140"/>
        <w:rPr>
          <w:sz w:val="20"/>
          <w:szCs w:val="20"/>
        </w:rPr>
      </w:pPr>
      <w:r>
        <w:rPr>
          <w:sz w:val="20"/>
          <w:szCs w:val="20"/>
        </w:rPr>
        <w:t xml:space="preserve">     Za sve dodatne informacije na raspolaganj usu Vam članovi organizacionog odbora i služba udruženja:   tel/fax: 030 204 064, </w:t>
      </w:r>
      <w:r w:rsidRPr="001A6457">
        <w:rPr>
          <w:b/>
          <w:sz w:val="20"/>
          <w:szCs w:val="20"/>
        </w:rPr>
        <w:t>061 254 960, 062 325 727</w:t>
      </w:r>
      <w:r>
        <w:rPr>
          <w:sz w:val="20"/>
          <w:szCs w:val="20"/>
        </w:rPr>
        <w:t xml:space="preserve"> ili na e-mail:  </w:t>
      </w:r>
      <w:hyperlink r:id="rId7" w:history="1">
        <w:r w:rsidRPr="00831FD7">
          <w:rPr>
            <w:rStyle w:val="Hyperlink"/>
            <w:b/>
            <w:sz w:val="20"/>
            <w:szCs w:val="20"/>
          </w:rPr>
          <w:t>udrposldv@bih.net.ba</w:t>
        </w:r>
      </w:hyperlink>
      <w:r>
        <w:rPr>
          <w:b/>
          <w:sz w:val="20"/>
          <w:szCs w:val="20"/>
        </w:rPr>
        <w:t xml:space="preserve"> i</w:t>
      </w:r>
      <w:r w:rsidRPr="001A6457">
        <w:rPr>
          <w:sz w:val="20"/>
          <w:szCs w:val="20"/>
        </w:rPr>
        <w:t>li lično u kancelariji ul.16.septembar bb</w:t>
      </w:r>
    </w:p>
    <w:p w:rsidR="001A6457" w:rsidRDefault="001A6457" w:rsidP="007A7562">
      <w:pPr>
        <w:ind w:left="140"/>
        <w:rPr>
          <w:sz w:val="20"/>
          <w:szCs w:val="20"/>
        </w:rPr>
      </w:pPr>
      <w:r>
        <w:rPr>
          <w:sz w:val="20"/>
          <w:szCs w:val="20"/>
        </w:rPr>
        <w:t>Potpisom i ovjerom pečata je dokaz  prihvatanja gore navedenih uslova</w:t>
      </w:r>
    </w:p>
    <w:p w:rsidR="001A6457" w:rsidRDefault="001A6457" w:rsidP="007A7562">
      <w:pPr>
        <w:ind w:left="140"/>
        <w:rPr>
          <w:sz w:val="20"/>
          <w:szCs w:val="20"/>
        </w:rPr>
      </w:pPr>
      <w:r>
        <w:rPr>
          <w:sz w:val="20"/>
          <w:szCs w:val="20"/>
        </w:rPr>
        <w:t>Ovaj dokument ima snagu ugovora</w:t>
      </w:r>
      <w:r w:rsidR="00CB294B">
        <w:rPr>
          <w:sz w:val="20"/>
          <w:szCs w:val="20"/>
        </w:rPr>
        <w:t>, otkaz nije moguč poslije izvršene uplate.</w:t>
      </w:r>
    </w:p>
    <w:p w:rsidR="00CB294B" w:rsidRDefault="00CB294B" w:rsidP="007A7562">
      <w:pPr>
        <w:ind w:left="140"/>
        <w:rPr>
          <w:sz w:val="20"/>
          <w:szCs w:val="20"/>
        </w:rPr>
      </w:pPr>
    </w:p>
    <w:p w:rsidR="00CB294B" w:rsidRDefault="00CB294B" w:rsidP="007A7562">
      <w:pPr>
        <w:ind w:left="140"/>
        <w:rPr>
          <w:sz w:val="20"/>
          <w:szCs w:val="20"/>
        </w:rPr>
      </w:pPr>
      <w:r>
        <w:rPr>
          <w:sz w:val="20"/>
          <w:szCs w:val="20"/>
        </w:rPr>
        <w:t xml:space="preserve">Broj: </w:t>
      </w:r>
      <w:r w:rsidRPr="00CB294B">
        <w:rPr>
          <w:sz w:val="20"/>
          <w:szCs w:val="20"/>
          <w:u w:val="single"/>
        </w:rPr>
        <w:t>..............................................</w:t>
      </w:r>
    </w:p>
    <w:p w:rsidR="00CB294B" w:rsidRDefault="00CB294B" w:rsidP="007A7562">
      <w:pPr>
        <w:ind w:left="140"/>
        <w:rPr>
          <w:sz w:val="20"/>
          <w:szCs w:val="20"/>
        </w:rPr>
      </w:pPr>
    </w:p>
    <w:p w:rsidR="00CB294B" w:rsidRDefault="00CB294B" w:rsidP="007A7562">
      <w:pPr>
        <w:ind w:left="140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 w:rsidRPr="00CB294B">
        <w:rPr>
          <w:sz w:val="20"/>
          <w:szCs w:val="20"/>
          <w:u w:val="single"/>
        </w:rPr>
        <w:t>.....................................</w:t>
      </w:r>
      <w:r>
        <w:rPr>
          <w:sz w:val="20"/>
          <w:szCs w:val="20"/>
        </w:rPr>
        <w:t>2018 god                                M.P.                                                       Naručilac</w:t>
      </w:r>
    </w:p>
    <w:p w:rsidR="00CB294B" w:rsidRDefault="00CB294B" w:rsidP="007A7562">
      <w:pPr>
        <w:ind w:left="140"/>
        <w:rPr>
          <w:sz w:val="20"/>
          <w:szCs w:val="20"/>
        </w:rPr>
      </w:pPr>
    </w:p>
    <w:p w:rsidR="00CB294B" w:rsidRPr="00CB294B" w:rsidRDefault="00CB294B" w:rsidP="007A7562">
      <w:pPr>
        <w:ind w:left="1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B294B">
        <w:rPr>
          <w:sz w:val="20"/>
          <w:szCs w:val="20"/>
          <w:u w:val="single"/>
        </w:rPr>
        <w:t xml:space="preserve"> ................................................</w:t>
      </w:r>
    </w:p>
    <w:sectPr w:rsidR="00CB294B" w:rsidRPr="00CB294B" w:rsidSect="007A7562">
      <w:pgSz w:w="11900" w:h="16838"/>
      <w:pgMar w:top="1440" w:right="566" w:bottom="94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E541E"/>
    <w:multiLevelType w:val="hybridMultilevel"/>
    <w:tmpl w:val="829621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7562"/>
    <w:rsid w:val="00155BA3"/>
    <w:rsid w:val="001A6457"/>
    <w:rsid w:val="00297695"/>
    <w:rsid w:val="0047732A"/>
    <w:rsid w:val="004E17EE"/>
    <w:rsid w:val="005232E3"/>
    <w:rsid w:val="006C631C"/>
    <w:rsid w:val="007A7562"/>
    <w:rsid w:val="008A6472"/>
    <w:rsid w:val="008C0EEE"/>
    <w:rsid w:val="009B5D34"/>
    <w:rsid w:val="00AD49F0"/>
    <w:rsid w:val="00BE6CE8"/>
    <w:rsid w:val="00CB294B"/>
    <w:rsid w:val="00E01F92"/>
    <w:rsid w:val="00E94BA9"/>
    <w:rsid w:val="00FA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62"/>
    <w:pPr>
      <w:spacing w:after="0" w:line="240" w:lineRule="auto"/>
    </w:pPr>
    <w:rPr>
      <w:rFonts w:ascii="Times New Roman" w:eastAsiaTheme="minorEastAsia" w:hAnsi="Times New Roman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rposldv@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Udruzenje</dc:creator>
  <cp:lastModifiedBy>Udruzenje</cp:lastModifiedBy>
  <cp:revision>5</cp:revision>
  <dcterms:created xsi:type="dcterms:W3CDTF">2018-09-28T10:17:00Z</dcterms:created>
  <dcterms:modified xsi:type="dcterms:W3CDTF">2018-10-01T08:28:00Z</dcterms:modified>
</cp:coreProperties>
</file>